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0CA5" w:rsidRDefault="00B25155">
      <w:pPr>
        <w:pStyle w:val="a4"/>
      </w:pPr>
      <w:r>
        <w:t>Аннотация</w:t>
      </w:r>
      <w:r>
        <w:rPr>
          <w:spacing w:val="-7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дополнительной</w:t>
      </w:r>
      <w:r>
        <w:rPr>
          <w:spacing w:val="-7"/>
        </w:rPr>
        <w:t xml:space="preserve"> </w:t>
      </w:r>
      <w:r>
        <w:t>общеразвивающей</w:t>
      </w:r>
      <w:r>
        <w:rPr>
          <w:spacing w:val="-7"/>
        </w:rPr>
        <w:t xml:space="preserve"> </w:t>
      </w:r>
      <w:r>
        <w:t>программе</w:t>
      </w:r>
      <w:r>
        <w:rPr>
          <w:spacing w:val="-9"/>
        </w:rPr>
        <w:t xml:space="preserve"> </w:t>
      </w:r>
      <w:r>
        <w:t>естественнонаучной направленности «Практическая биология»</w:t>
      </w:r>
    </w:p>
    <w:p w:rsidR="00420CA5" w:rsidRDefault="00B25155">
      <w:pPr>
        <w:pStyle w:val="a3"/>
        <w:spacing w:before="236"/>
        <w:ind w:right="100"/>
        <w:rPr>
          <w:b/>
        </w:rPr>
      </w:pPr>
      <w:r>
        <w:t>Программа по дополнительному образованию «Практическая биология» разработана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«Методических</w:t>
      </w:r>
      <w:r>
        <w:rPr>
          <w:spacing w:val="-2"/>
        </w:rPr>
        <w:t xml:space="preserve"> </w:t>
      </w:r>
      <w:r>
        <w:t>рекомендаций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проектированию</w:t>
      </w:r>
      <w:r>
        <w:rPr>
          <w:spacing w:val="-4"/>
        </w:rPr>
        <w:t xml:space="preserve"> </w:t>
      </w:r>
      <w:r>
        <w:t>дополнительных общеобразовательных общеразвивающих программ с использованием оборудования центра «Точка роста»</w:t>
      </w:r>
      <w:r>
        <w:t>»</w:t>
      </w:r>
      <w:r>
        <w:t xml:space="preserve">, в соответствии с социальным заказом и реализуется в </w:t>
      </w:r>
      <w:r>
        <w:rPr>
          <w:b/>
        </w:rPr>
        <w:t>естественно-научной направленности.</w:t>
      </w:r>
    </w:p>
    <w:p w:rsidR="00420CA5" w:rsidRDefault="00B25155">
      <w:pPr>
        <w:pStyle w:val="a3"/>
        <w:ind w:right="111"/>
      </w:pPr>
      <w:r>
        <w:rPr>
          <w:b/>
        </w:rPr>
        <w:t>Цель общеразвивающей программы – с</w:t>
      </w:r>
      <w:r>
        <w:t xml:space="preserve">истематизация знаний учащихся о важнейших отличительных признаках основных царств живой природы и подготовка </w:t>
      </w:r>
      <w:r>
        <w:t>школьников к государственной итоговой аттестации.</w:t>
      </w:r>
    </w:p>
    <w:p w:rsidR="00420CA5" w:rsidRDefault="00B25155">
      <w:pPr>
        <w:pStyle w:val="a3"/>
        <w:ind w:right="106"/>
      </w:pPr>
      <w:r>
        <w:t>Данная программа позволяет удовлетворить познавательные интересы учащихся в сфере биологии, психологии и охраны здоровья человека, способствует формированию коммуникативных качеств личности школьников, разв</w:t>
      </w:r>
      <w:r>
        <w:t>итию их творческих способностей, формированию метапредметных умений и навыков, универсальных учебных действий.</w:t>
      </w:r>
    </w:p>
    <w:p w:rsidR="00420CA5" w:rsidRDefault="00B25155">
      <w:pPr>
        <w:pStyle w:val="a3"/>
        <w:ind w:right="113" w:firstLine="568"/>
      </w:pPr>
      <w:r>
        <w:t>Кроме того, она позволит расширить и систематизировать знания учащихся о важнейших признаках основных царств живой природы: животных, растений, г</w:t>
      </w:r>
      <w:r>
        <w:t>рибов, бактерий и простейших организмов; классификации растений и животных: отдел (тип), класс; об усложнении растений и животных в процессе эволюции; о биоразнообразии как основы устойчивости биосферы и результата эволюции.</w:t>
      </w:r>
    </w:p>
    <w:p w:rsidR="00420CA5" w:rsidRDefault="00B25155">
      <w:pPr>
        <w:spacing w:before="1"/>
        <w:ind w:left="385"/>
        <w:jc w:val="both"/>
        <w:rPr>
          <w:sz w:val="24"/>
        </w:rPr>
      </w:pPr>
      <w:r>
        <w:rPr>
          <w:b/>
          <w:sz w:val="24"/>
        </w:rPr>
        <w:t>Срок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реализации: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год</w:t>
      </w:r>
      <w:bookmarkStart w:id="0" w:name="_GoBack"/>
      <w:bookmarkEnd w:id="0"/>
      <w:r>
        <w:rPr>
          <w:spacing w:val="-2"/>
          <w:sz w:val="24"/>
        </w:rPr>
        <w:t xml:space="preserve"> обучени</w:t>
      </w:r>
      <w:r>
        <w:rPr>
          <w:spacing w:val="-2"/>
          <w:sz w:val="24"/>
        </w:rPr>
        <w:t>я.</w:t>
      </w:r>
    </w:p>
    <w:p w:rsidR="00420CA5" w:rsidRDefault="00B25155">
      <w:pPr>
        <w:pStyle w:val="a3"/>
        <w:ind w:firstLine="283"/>
      </w:pPr>
      <w:r>
        <w:rPr>
          <w:b/>
        </w:rPr>
        <w:t xml:space="preserve">Форма обучения: </w:t>
      </w:r>
      <w:r>
        <w:t>очная, в том числе с применением электронного обучения, дистанционных образовательных технологий.</w:t>
      </w:r>
    </w:p>
    <w:p w:rsidR="00420CA5" w:rsidRDefault="00B25155">
      <w:pPr>
        <w:pStyle w:val="a3"/>
        <w:ind w:right="105" w:firstLine="283"/>
      </w:pPr>
      <w:r>
        <w:rPr>
          <w:b/>
        </w:rPr>
        <w:t xml:space="preserve">Продолжительность занятий: </w:t>
      </w:r>
      <w:r>
        <w:t>занятия проводятся согласно утвержденному расписанию образовательной организации. Периодичность проведения занят</w:t>
      </w:r>
      <w:r>
        <w:t>ий – 1 раз в неделю по 1 академическому часу (1 академический час – 40 минут).</w:t>
      </w:r>
    </w:p>
    <w:p w:rsidR="00420CA5" w:rsidRDefault="00B25155">
      <w:pPr>
        <w:ind w:left="385"/>
        <w:jc w:val="both"/>
        <w:rPr>
          <w:sz w:val="24"/>
        </w:rPr>
      </w:pPr>
      <w:r>
        <w:rPr>
          <w:b/>
          <w:sz w:val="24"/>
        </w:rPr>
        <w:t>Уровень:</w:t>
      </w:r>
      <w:r>
        <w:rPr>
          <w:b/>
          <w:spacing w:val="-3"/>
          <w:sz w:val="24"/>
        </w:rPr>
        <w:t xml:space="preserve"> </w:t>
      </w:r>
      <w:r>
        <w:rPr>
          <w:spacing w:val="-2"/>
          <w:sz w:val="24"/>
        </w:rPr>
        <w:t>базовый.</w:t>
      </w:r>
    </w:p>
    <w:p w:rsidR="00420CA5" w:rsidRDefault="00B25155">
      <w:pPr>
        <w:pStyle w:val="a3"/>
        <w:ind w:firstLine="283"/>
      </w:pPr>
      <w:r>
        <w:rPr>
          <w:b/>
        </w:rPr>
        <w:t xml:space="preserve">Результатом освоения программы является </w:t>
      </w:r>
      <w:r>
        <w:t>систематизация знаний учащихся о важнейших отличительных признаках основных царств живой природы и успешная сдача школь</w:t>
      </w:r>
      <w:r>
        <w:t>ников государственной итоговой аттестации.</w:t>
      </w:r>
    </w:p>
    <w:p w:rsidR="00420CA5" w:rsidRDefault="00B25155">
      <w:pPr>
        <w:spacing w:before="1"/>
        <w:ind w:left="102" w:right="108" w:firstLine="283"/>
        <w:jc w:val="both"/>
        <w:rPr>
          <w:sz w:val="24"/>
        </w:rPr>
      </w:pPr>
      <w:r>
        <w:rPr>
          <w:b/>
          <w:sz w:val="24"/>
        </w:rPr>
        <w:t xml:space="preserve">Количество обучающихся в группе: </w:t>
      </w:r>
      <w:r>
        <w:rPr>
          <w:sz w:val="24"/>
        </w:rPr>
        <w:t xml:space="preserve">одновременно в группе может быть от 10-15 </w:t>
      </w:r>
      <w:r>
        <w:rPr>
          <w:spacing w:val="-2"/>
          <w:sz w:val="24"/>
        </w:rPr>
        <w:t>человек.</w:t>
      </w:r>
    </w:p>
    <w:p w:rsidR="00420CA5" w:rsidRDefault="00B25155">
      <w:pPr>
        <w:pStyle w:val="a3"/>
        <w:ind w:right="113"/>
      </w:pPr>
      <w:proofErr w:type="spellStart"/>
      <w:r>
        <w:rPr>
          <w:b/>
        </w:rPr>
        <w:t>Уровневость</w:t>
      </w:r>
      <w:proofErr w:type="spellEnd"/>
      <w:r>
        <w:rPr>
          <w:b/>
        </w:rPr>
        <w:t xml:space="preserve">. </w:t>
      </w:r>
      <w:r>
        <w:t>Дополнительная общеразвивающая программа является традиционной, стартового уровня сложности.</w:t>
      </w:r>
    </w:p>
    <w:sectPr w:rsidR="00420CA5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20CA5"/>
    <w:rsid w:val="00420CA5"/>
    <w:rsid w:val="00B2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3D739"/>
  <w15:docId w15:val="{FF27040D-2CE1-4CC0-8F00-B593B8D4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right="112" w:firstLine="707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73"/>
      <w:ind w:left="2418" w:hanging="1943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Саня</dc:creator>
  <cp:lastModifiedBy>SystemX</cp:lastModifiedBy>
  <cp:revision>2</cp:revision>
  <dcterms:created xsi:type="dcterms:W3CDTF">2024-06-10T10:26:00Z</dcterms:created>
  <dcterms:modified xsi:type="dcterms:W3CDTF">2024-06-10T10:37:00Z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2024-06-10T00:00:00Z</vt:filetime>
  </property>
  <property fmtid="{D5CDD505-2E9C-101B-9397-08002B2CF9AE}" pid="5" name="Producer">
    <vt:lpwstr>ABBYY FineReader PDF 15</vt:lpwstr>
  </property>
</Properties>
</file>