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4DA" w:rsidRPr="00C044DA" w:rsidRDefault="00C044DA" w:rsidP="00C04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044DA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C044DA" w:rsidRPr="00C044DA" w:rsidRDefault="00C044DA" w:rsidP="00C04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044DA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0" w:name="fcb9eec2-6d9c-4e95-acb9-9498587751c9"/>
      <w:r w:rsidRPr="00C044DA">
        <w:rPr>
          <w:rFonts w:ascii="Times New Roman" w:eastAsia="Calibri" w:hAnsi="Times New Roman" w:cs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C044DA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C044DA" w:rsidRPr="00C044DA" w:rsidRDefault="00C044DA" w:rsidP="00C04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044DA">
        <w:rPr>
          <w:rFonts w:ascii="Times New Roman" w:eastAsia="Calibri" w:hAnsi="Times New Roman" w:cs="Times New Roman"/>
          <w:b/>
          <w:color w:val="000000"/>
          <w:sz w:val="28"/>
        </w:rPr>
        <w:t>‌Становлянский район</w:t>
      </w:r>
    </w:p>
    <w:p w:rsidR="00C044DA" w:rsidRPr="00C044DA" w:rsidRDefault="00C044DA" w:rsidP="00C04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044DA">
        <w:rPr>
          <w:rFonts w:ascii="Times New Roman" w:eastAsia="Calibri" w:hAnsi="Times New Roman" w:cs="Times New Roman"/>
          <w:b/>
          <w:color w:val="000000"/>
          <w:sz w:val="28"/>
        </w:rPr>
        <w:t>МБОУ «СОШ с.Тростное»</w:t>
      </w:r>
    </w:p>
    <w:p w:rsidR="00C044DA" w:rsidRPr="00C044DA" w:rsidRDefault="00C044DA" w:rsidP="00C044DA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C044DA" w:rsidRPr="00C044DA" w:rsidRDefault="00C044DA" w:rsidP="00C044DA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C044DA" w:rsidRPr="00C044DA" w:rsidRDefault="00C044DA" w:rsidP="00C044DA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C044DA" w:rsidRPr="00C044DA" w:rsidRDefault="00C044DA" w:rsidP="00C044DA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73"/>
        <w:gridCol w:w="3032"/>
        <w:gridCol w:w="4350"/>
      </w:tblGrid>
      <w:tr w:rsidR="00C044DA" w:rsidRPr="00C044DA" w:rsidTr="007E3817">
        <w:tc>
          <w:tcPr>
            <w:tcW w:w="3114" w:type="dxa"/>
          </w:tcPr>
          <w:p w:rsidR="00C044DA" w:rsidRPr="00C044DA" w:rsidRDefault="00C044DA" w:rsidP="00C044DA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C044DA" w:rsidRPr="00C044DA" w:rsidRDefault="00C044DA" w:rsidP="00C044D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C044DA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педагогического совета</w:t>
            </w:r>
            <w:r w:rsidRPr="00C044DA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↵↵</w:t>
            </w: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№_____от_________</w:t>
            </w:r>
            <w:r w:rsidRPr="00C044DA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C044DA" w:rsidRPr="00C044DA" w:rsidRDefault="00C044DA" w:rsidP="00C044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044DA" w:rsidRPr="00C044DA" w:rsidRDefault="00C044DA" w:rsidP="00C0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044DA" w:rsidRPr="00C044DA" w:rsidRDefault="00C044DA" w:rsidP="00C044D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C044DA" w:rsidRPr="00C044DA" w:rsidRDefault="00C044DA" w:rsidP="00C044D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МО</w:t>
            </w:r>
            <w:r w:rsidRPr="00C044DA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№______от________</w:t>
            </w:r>
            <w:r w:rsidRPr="00C044DA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↵↵</w:t>
            </w: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</w:t>
            </w:r>
            <w:r w:rsidRPr="00C044DA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</w:t>
            </w:r>
            <w:r w:rsidRPr="00C044DA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_____________</w:t>
            </w:r>
            <w:r w:rsidRPr="00C044DA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C044DA" w:rsidRPr="00C044DA" w:rsidRDefault="00C044DA" w:rsidP="00C044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</w:t>
            </w:r>
          </w:p>
          <w:p w:rsidR="00C044DA" w:rsidRPr="00C044DA" w:rsidRDefault="00C044DA" w:rsidP="00C0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044DA" w:rsidRPr="00C044DA" w:rsidRDefault="00C044DA" w:rsidP="00C044D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C044DA" w:rsidRPr="00C044DA" w:rsidRDefault="00C044DA" w:rsidP="00C044D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</w:t>
            </w:r>
            <w:r w:rsidRPr="00C044DA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«СОШ с.Тростное»</w:t>
            </w:r>
            <w:r w:rsidRPr="00C044DA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А.К. Ктоян</w:t>
            </w:r>
          </w:p>
          <w:p w:rsidR="00C044DA" w:rsidRPr="00C044DA" w:rsidRDefault="00C044DA" w:rsidP="00C044D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044DA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↵↵</w:t>
            </w: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№_____ от_____________</w:t>
            </w:r>
            <w:r w:rsidRPr="00C044DA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↵↵↵</w:t>
            </w:r>
            <w:r w:rsidRPr="00C0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_____________________________</w:t>
            </w:r>
            <w:r w:rsidRPr="00C044DA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C044DA" w:rsidRPr="00C044DA" w:rsidRDefault="00C044DA" w:rsidP="00C044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044DA" w:rsidRPr="00C044DA" w:rsidRDefault="00C044DA" w:rsidP="00C0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044DA" w:rsidRPr="00C044DA" w:rsidRDefault="00C044DA" w:rsidP="00C044DA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C044DA" w:rsidRPr="00C044DA" w:rsidRDefault="00C044DA" w:rsidP="00C044DA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C044DA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C044DA" w:rsidRPr="00C044DA" w:rsidRDefault="00C044DA" w:rsidP="00C044DA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C044DA" w:rsidRPr="00C044DA" w:rsidRDefault="00C044DA" w:rsidP="00C044DA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C044DA" w:rsidRPr="00C044DA" w:rsidRDefault="00C044DA" w:rsidP="00C044DA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C044DA" w:rsidRPr="00C044DA" w:rsidRDefault="00C044DA" w:rsidP="00C04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044DA">
        <w:rPr>
          <w:rFonts w:ascii="Times New Roman" w:eastAsia="Calibri" w:hAnsi="Times New Roman" w:cs="Times New Roman"/>
          <w:b/>
          <w:color w:val="000000"/>
          <w:sz w:val="28"/>
        </w:rPr>
        <w:t>ППОУРОЧНОЕ ПЛАНИРОВАНИЕ</w:t>
      </w:r>
    </w:p>
    <w:p w:rsidR="00C044DA" w:rsidRPr="00C044DA" w:rsidRDefault="00C044DA" w:rsidP="00C04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044DA">
        <w:rPr>
          <w:rFonts w:ascii="Times New Roman" w:eastAsia="Calibri" w:hAnsi="Times New Roman" w:cs="Times New Roman"/>
          <w:color w:val="000000"/>
          <w:sz w:val="28"/>
        </w:rPr>
        <w:t>(</w:t>
      </w:r>
      <w:r w:rsidRPr="00C044DA">
        <w:rPr>
          <w:rFonts w:ascii="Times New Roman" w:eastAsia="Calibri" w:hAnsi="Times New Roman" w:cs="Times New Roman"/>
          <w:color w:val="000000"/>
          <w:sz w:val="28"/>
          <w:lang w:val="en-US"/>
        </w:rPr>
        <w:t>ID</w:t>
      </w:r>
      <w:r w:rsidRPr="00C044DA">
        <w:rPr>
          <w:rFonts w:ascii="Times New Roman" w:eastAsia="Calibri" w:hAnsi="Times New Roman" w:cs="Times New Roman"/>
          <w:color w:val="000000"/>
          <w:sz w:val="28"/>
        </w:rPr>
        <w:t xml:space="preserve"> 1613675)</w:t>
      </w:r>
    </w:p>
    <w:p w:rsidR="00C044DA" w:rsidRPr="00C044DA" w:rsidRDefault="00C044DA" w:rsidP="00C044D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C044DA" w:rsidRPr="00C044DA" w:rsidRDefault="00C044DA" w:rsidP="00C04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044DA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«Музыка»</w:t>
      </w:r>
    </w:p>
    <w:p w:rsidR="00C044DA" w:rsidRPr="00C044DA" w:rsidRDefault="00C044DA" w:rsidP="00C044D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2 класса</w:t>
      </w:r>
      <w:r w:rsidRPr="00C044DA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C044DA" w:rsidRPr="00C044DA" w:rsidRDefault="00C044DA" w:rsidP="00C044D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C044DA" w:rsidRPr="00C044DA" w:rsidRDefault="00C044DA" w:rsidP="00C044D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C044DA" w:rsidRPr="00C044DA" w:rsidRDefault="00C044DA" w:rsidP="00C044DA">
      <w:pPr>
        <w:spacing w:after="0" w:line="276" w:lineRule="auto"/>
        <w:rPr>
          <w:rFonts w:ascii="Calibri" w:eastAsia="Calibri" w:hAnsi="Calibri" w:cs="Times New Roman"/>
        </w:rPr>
      </w:pPr>
    </w:p>
    <w:p w:rsidR="00C044DA" w:rsidRPr="00C044DA" w:rsidRDefault="00C044DA" w:rsidP="00C044D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C044DA" w:rsidRPr="00C044DA" w:rsidRDefault="00C044DA" w:rsidP="00C044D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r w:rsidRPr="00C044DA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1" w:name="ea9f8b93-ec0a-46f1-b121-7d755706d3f8"/>
      <w:r w:rsidR="005266C0">
        <w:rPr>
          <w:rFonts w:ascii="Times New Roman" w:eastAsia="Calibri" w:hAnsi="Times New Roman" w:cs="Times New Roman"/>
          <w:b/>
          <w:color w:val="000000"/>
          <w:sz w:val="28"/>
        </w:rPr>
        <w:t>с. Тростное</w:t>
      </w:r>
      <w:r w:rsidRPr="00C044DA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bookmarkEnd w:id="1"/>
      <w:r w:rsidRPr="00C044DA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2" w:name="bc60fee5-3ea2-4a72-978d-d6513b1fb57a"/>
      <w:r w:rsidRPr="00C044DA">
        <w:rPr>
          <w:rFonts w:ascii="Times New Roman" w:eastAsia="Calibri" w:hAnsi="Times New Roman" w:cs="Times New Roman"/>
          <w:b/>
          <w:color w:val="000000"/>
          <w:sz w:val="28"/>
        </w:rPr>
        <w:t>2023 г</w:t>
      </w:r>
      <w:bookmarkEnd w:id="2"/>
      <w:r w:rsidRPr="00C044DA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C044DA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C044DA" w:rsidRPr="00C044DA" w:rsidRDefault="00C044DA" w:rsidP="00C044DA">
      <w:pPr>
        <w:spacing w:line="256" w:lineRule="auto"/>
        <w:rPr>
          <w:rFonts w:ascii="Calibri" w:eastAsia="Calibri" w:hAnsi="Calibri" w:cs="Times New Roman"/>
        </w:rPr>
      </w:pPr>
    </w:p>
    <w:p w:rsidR="00C044DA" w:rsidRDefault="00C044DA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16"/>
          <w:szCs w:val="16"/>
        </w:rPr>
      </w:pPr>
    </w:p>
    <w:p w:rsidR="00C044DA" w:rsidRDefault="00C044DA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lastRenderedPageBreak/>
        <w:t>СОДЕРЖАНИЕ ОБУЧЕНИЯ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​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Инвариантные модули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Модуль № 1 «Народная музыка России»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Край, в котором ты живёшь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Музыкальные традиции малой Родины. Песни, обряды, музыкальные инструменты.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диалог с учителем о музыкальных традициях своего родного края;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Русский фольклор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русских народных песен разных жанров;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сочинение мелодий, вокальная импровизация на основе текстов игрового детского фольклора;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Русские народные музыкальные инструменты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внешним видом, особенностями исполнения и звучания русских народных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 тембров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классификация на группы духовых, ударных, струнных;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музыкальная викторина на знание тембров народных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двигательная игра – импровизация-подражание игре на музыкальных инструментах;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Сказки, мифы и легенды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манерой сказывания нараспев;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сказок, былин, эпических сказаний, рассказываемых нараспев;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 инструментальной музыке определение на слух музыкальных интонаций речитативного характера;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создание иллюстраций к прослушанным музыкальным и литературным произведениям;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Жанры музыкального фольклора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тембра музыкальных инструментов, отнесение к одной из групп (духовые, ударные, струнные);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импровизации, сочинение к ним ритмических аккомпанементов (звучащими жестами, на ударных инструментах);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Народные праздники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просмотр фильма (мультфильма), рассказывающего о символике фольклорного праздника;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посещение театра, театрализованного представления;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участие в народных гуляньях на улицах родного города, посёлка.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lastRenderedPageBreak/>
        <w:t>Первые артисты, народный театр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Скоморохи. Ярмарочный балаган. Вертеп.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чтение учебных, справочных текстов по теме;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диалог с учителем;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скоморошин;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Фольклор народов России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особенностями музыкального фольклора различных народностей Российской Федерации;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 песен, танцев, импровизация ритмических аккомпанементов на ударных инструментах;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Фольклор в творчестве профессиональных музыкантов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диалог с учителем о значении фольклористики;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чтение учебных, популярных текстов о собирателях фольклора;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музыки, созданной композиторами на основе народных жанров и интонаций;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приёмов обработки, развития народных мелодий;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народных песен в композиторской обработке;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сравнение звучания одних и тех же мелодий в народном и композиторском варианте;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обсуждение аргументированных оценочных суждений на основе сравнения;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Модуль № 2 «Классическая музыка»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Композитор – исполнитель – слушатель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просмотр видеозаписи концерта;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музыки, рассматривание иллюстраций;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диалог с учителем по теме занятия;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освоение правил поведения на концерте;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Композиторы – детям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подбор эпитетов, иллюстраций к музыке;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жанра;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музыкальная викторина;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Оркестр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музыки в исполнении оркестра;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просмотр видеозаписи;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диалог с учителем о роли дирижёра,</w:t>
      </w:r>
      <w:r w:rsidRPr="00AA00A4">
        <w:rPr>
          <w:rFonts w:ascii="Times New Roman" w:eastAsia="Calibri" w:hAnsi="Times New Roman" w:cs="Times New Roman"/>
          <w:i/>
          <w:color w:val="000000"/>
          <w:sz w:val="16"/>
          <w:szCs w:val="16"/>
        </w:rPr>
        <w:t xml:space="preserve"> 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«Я – дирижёр» – игра-имитация дирижёрских жестов во время звучания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 и исполнение песен соответствующей тематики;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Музыкальные инструменты. Фортепиано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lastRenderedPageBreak/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многообразием красок фортепиано;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фортепианных пьес в исполнении известных пианистов;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«Я – пианист» – игра-имитация исполнительских движений во время звучания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детских пьес на фортепиано в исполнении учителя;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Музыкальные инструменты. Флейта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внешним видом, устройством и тембрами классических музыкальных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музыкальных фрагментов в исполнении известных музыкантов-инструменталистов;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чтение учебных текстов, сказок и легенд, рассказывающих о музыкальных инструментах, истории их появления.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Музыкальные инструменты. Скрипка, виолончель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игра-имитация исполнительских движений во время звучания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песен, посвящённых музыкальным инструментам;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Вокальная музыка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жанрами вокальной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вокальных произведений композиторов-классиков;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освоение комплекса дыхательных, артикуляционных упражнений;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вокальные упражнения на развитие гибкости голоса, расширения его диапазона;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проблемная ситуация: что значит красивое пение;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музыкальная викторина на знание вокальных музыкальных произведений и их авторов;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вокальных произведений композиторов-классиков;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посещение концерта вокальной музыки; школьный конкурс юных вокалистов.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Инструментальная музыка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Жанры камерной инструментальной музыки: этюд, пьеса. Альбом. Цикл. Сюита. Соната. Квартет.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жанрами камерной инструментальной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произведений композиторов-классиков;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комплекса выразительных средств;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описание своего впечатления от восприятия;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музыкальная викторина;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посещение концерта инструментальной музыки; составление словаря музыкальных жанров.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Программная музыка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Программное название, известный сюжет, литературный эпиграф.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произведений программной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обсуждение музыкального образа, музыкальных средств, использованных композитором;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Симфоническая музыка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Симфонический оркестр. Тембры, группы инструментов. Симфония, симфоническая картина.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составом симфонического оркестра, группами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 тембров инструментов симфонического оркестра;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фрагментов симфонической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«дирижирование» оркестром;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музыкальная викторина;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посещение концерта симфонической музыки; просмотр фильма об устройстве оркестра.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Русские композиторы-классики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Творчество выдающихся отечественных композиторов.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творчеством выдающихся композиторов, отдельными фактами из их биографии;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музыки: фрагменты вокальных, инструментальных, симфонических сочинений;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наблюдение за развитием музыки; определение жанра, формы;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чтение учебных текстов и художественной литературы биографического характера;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вокализация тем инструментальных сочинений; разучивание, исполнение доступных вокальных сочинений;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lastRenderedPageBreak/>
        <w:t>вариативно: посещение концерта; просмотр биографического фильма.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Европейские композиторы-классики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Творчество выдающихся зарубежных композиторов.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творчеством выдающихся композиторов, отдельными фактами из их биографии;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музыки: фрагменты вокальных, инструментальных, симфонических сочинений;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наблюдение за развитием музыки; определение жанра, формы;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чтение учебных текстов и художественной литературы биографического характера;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вокализация тем инструментальных сочинений;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доступных вокальных сочинений;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посещение концерта; просмотр биографического фильма.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Мастерство исполнителя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творчеством выдающихся исполнителей классической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изучение программ, афиш консерватории, филармонии;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сравнение нескольких интерпретаций одного и того же произведения в исполнении разных музыкантов;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беседа на тему «Композитор – исполнитель – слушатель»;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посещение концерта классической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создание коллекции записей любимого исполнителя.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Модуль № 3 «Музыка в жизни человека»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Красота и вдохновение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диалог с учителем о значении красоты и вдохновения в жизни человека;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музыки, концентрация на её восприятии, своём внутреннем состоянии;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двигательная импровизация под музыку лирического характера «Цветы распускаются под музыку»;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выстраивание хорового унисона – вокального и психологического;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одновременное взятие и снятие звука, навыки певческого дыхания по руке дирижёра;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красивой песни;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вариативно: разучивание хоровода 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Музыкальные пейзажи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произведений программной музыки, посвящённой образам природы;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подбор эпитетов для описания настроения, характера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сопоставление музыки с произведениями изобразительного искусства;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двигательная импровизация, пластическое интонирование;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одухотворенное исполнение песен о природе, её красоте;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Музыкальные портреты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подбор эпитетов для описания настроения, характера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сопоставление музыки с произведениями изобразительного искусства;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двигательная импровизация в образе героя музыкального произведения;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харáктерное исполнение песни – портретной зарисовки;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Какой же праздник без музыки?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диалог с учителем о значении музыки на празднике;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произведений торжественного, праздничного характера;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«дирижирование» фрагментами произведений;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конкурс на лучшего «дирижёра»;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 и исполнение тематических песен к ближайшему празднику;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проблемная ситуация: почему на праздниках обязательно звучит музыка;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lastRenderedPageBreak/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Танцы, игры и веселье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Музыка – игра звуками. Танец – искусство и радость движения. Примеры популярных танцев.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слушание, исполнение музыки скерцозного характера;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танцевальных движений;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танец-игра;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проблемная ситуация: зачем люди танцуют;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ритмическая импровизация в стиле определённого танцевального жанра;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Музыка на войне, музыка о войне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чтение учебных и художественных текстов, посвящённых песням Великой Отечественной войны;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слушание, исполнение песен Великой Отечественной войны, знакомство с историей их сочинения и исполнения;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Главный музыкальный символ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Гимна Российской Федерации;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историей создания, правилами исполнения;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просмотр видеозаписей парада, церемонии награждения спортсменов;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чувство гордости, понятия достоинства и чести;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обсуждение этических вопросов, связанных с государственными символами страны;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Гимна своей республики, города, школы.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Искусство времени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слушание, исполнение музыкальных произведений, передающих образ непрерывного движения;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наблюдение за своими телесными реакциями (дыхание, пульс, мышечный тонус) при восприятии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проблемная ситуация: как музыка воздействует на человека;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программная ритмическая или инструментальная импровизация «Поезд», «Космический корабль».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Модуль № 4 «Музыка народов мира»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Певец своего народа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творчеством композиторов;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сравнение их сочинений с народной музыкой;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формы, принципа развития фольклорного музыкального материала;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вокализация наиболее ярких тем инструментальных сочинений;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доступных вокальных сочинений;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творческие, исследовательские проекты, посвящённые выдающимся композиторам.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 xml:space="preserve">Музыка стран ближнего зарубежья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особенностями музыкального фольклора народов других стран;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характерных черт, типичных элементов музыкального языка (ритм, лад, интонации);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внешним видом, особенностями исполнения и звучания народных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 тембров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классификация на группы духовых, ударных, струнных;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музыкальная викторина на знание тембров народных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двигательная игра – импровизация-подражание игре на музыкальных инструментах;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сравнение интонаций, жанров, ладов, инструментов других народовс фольклорными элементами народов России;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Музыка стран дальнего зарубежья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lastRenderedPageBreak/>
        <w:t xml:space="preserve">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Смешение традиций и культур в музыке Северной Америки.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особенностями музыкального фольклора народов других стран;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характерных черт, типичных элементов музыкального языка (ритм, лад, интонации);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внешним видом, особенностями исполнения и звучания народных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 тембров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классификация на группы духовых, ударных, струнных;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музыкальная викторина на знание тембров народных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двигательная игра – импровизация-подражание игре на музыкальных инструментах;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Диалог культур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творчеством композиторов;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сравнение их сочинений с народной музыкой;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формы, принципа развития фольклорного музыкального материала;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вокализация наиболее ярких тем инструментальных сочинений;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доступных вокальных сочинений;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творческие, исследовательские проекты, посвящённые выдающимся композиторам.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Модуль № 5 «Духовная музыка»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Звучание храма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обобщение жизненного опыта, связанного со звучанием колоколов;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выявление, обсуждение характера, выразительных средств, использованных композитором;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двигательная импровизация – имитация движений звонаря на колокольне;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ритмические и артикуляционные упражнения на основе звонарских приговорок;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вариативно: просмотр документального фильма о колоколах;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Песни верующих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слушание, разучивание, исполнение вокальных произведений религиозного содержания;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диалог с учителем о характере музыки, манере исполнения, выразительных средствах;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просмотр документального фильма о значении молитвы;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рисование по мотивам прослушанных музыкальных произведений.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Инструментальная музыка в церкви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Орган и его роль в богослужении. Творчество И.С. Баха.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ответы на вопросы учителя;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органной музыки И.С. Баха;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описание впечатления от восприятия, характеристика музыкально-выразительных средств;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игровая имитация особенностей игры на органе (во время слушания);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наблюдение за трансформацией музыкального образа;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Искусство Русской православной церкви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прослеживание исполняемых мелодий по нотной записи;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анализ типа мелодического движения, особенностей ритма, темпа, динамики;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сопоставление произведений музыки и живописи, посвящённых святым, Христу, Богородице;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посещение храма; поиск в Интернете информации о Крещении Руси, святых, об иконах.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Религиозные праздники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 (с опорой на нотный текст), исполнение доступных вокальных произведений духовной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Модуль № 6 «Музыка театра и кино»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Музыкальная сказка на сцене, на экране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Характеры персонажей, отражённые в музыке. Тембр голоса. Соло. Хор, ансамбль.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видеопросмотр музыкальной сказки;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обсуждение музыкально-выразительных средств, передающих повороты сюжета, характеры героев;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игра-викторина «Угадай по голосу»;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отдельных номеров из детской оперы, музыкальной сказки;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Театр оперы и балета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со знаменитыми музыкальными театрами;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просмотр фрагментов музыкальных спектаклей с комментариями учителя;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особенностей балетного и оперного спектакля;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тесты или кроссворды на освоение специальных терминов;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танцевальная импровизация под музыку фрагмента балета;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 и исполнение доступного фрагмента, обработки песни (хора из оперы);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Балет. Хореография – искусство танца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музыкальная викторина на знание балетной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Опера. Главные герои и номера оперного спектакля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фрагментов опер;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характера музыки сольной партии, роли и выразительных средств оркестрового сопровождения;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тембрами голосов оперных певцов;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освоение терминологии;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звучащие тесты и кроссворды на проверку знаний;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песни, хора из оперы;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рисование героев, сцен из опер;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просмотр фильма-оперы; постановка детской оперы.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Сюжет музыкального спектакля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lastRenderedPageBreak/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либретто, структурой музыкального спектакля;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рисунок обложки для либретто опер и балетов;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анализ выразительных средств, создающих образы главных героев, противоборствующих сторон;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наблюдение за музыкальным развитием, характеристика приёмов, использованных композитором;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вокализация, пропевание музыкальных тем, пластическое интонирование оркестровых фрагментов;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музыкальная викторина на знание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звучащие и терминологические тесты;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Оперетта, мюзикл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жанрами оперетты, мюзикла;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фрагментов из оперетт, анализ характерных особенностей жанра;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отдельных номеров из популярных музыкальных спектаклей;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сравнение разных постановок одного и того же мюзикла;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Кто создаёт музыкальный спектакль?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диалог с учителем по поводу синкретичного характера музыкального спектакля;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миром театральных профессий, творчеством театральных режиссёров, художников;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просмотр фрагментов одного и того же спектакля в разных постановках;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обсуждение различий в оформлении, режиссуре;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создание эскизов костюмов и декораций к одному из изученных музыкальных спектаклей;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виртуальный квест по музыкальному театру.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Патриотическая и народная тема в театре и кино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диалог с учителем;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просмотр фрагментов крупных сценических произведений, фильмов;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обсуждение характера героев и событий;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проблемная ситуация: зачем нужна серьёзная музыка;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песен о Родине, нашей стране, исторических событиях и подвигах героев;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Модуль № 7 «Современная музыкальная культура»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Современные обработки классической музыки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различение музыки классической и её современной обработки;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обработок классической музыки, сравнение их с оригиналом;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обсуждение комплекса выразительных средств, наблюдение за изменением характера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вокальное исполнение классических тем в сопровождении современного ритмизованного аккомпанемента;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Джаз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творчеством джазовых музыкантов;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узнавание, различение на слух джазовых композиций в отличие от других музыкальных стилей и направлений;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 тембров музыкальных инструментов, исполняющих джазовую композицию;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Исполнители современной музыки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Творчество одного или нескольких исполнителей современной музыки, популярных у молодёжи.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lastRenderedPageBreak/>
        <w:t>просмотр видеоклипов современных исполнителей;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сравнение их композиций с другими направлениями и стилями (классикой, духовной, народной музыкой);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Электронные музыкальные инструменты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музыкальных композиций в исполнении на электронных музыкальных инструментах;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сравнение их звучания с акустическими инструментами, обсуждение результатов сравнения;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подбор электронных тембров для создания музыки к фантастическому фильму;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  <w:lang w:val="en-US"/>
        </w:rPr>
        <w:t>Garage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  <w:lang w:val="en-US"/>
        </w:rPr>
        <w:t>Band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).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Модуль № 8 «Музыкальная грамота»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Весь мир звучит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Звуки музыкальные и шумовые. Свойства звука: высота, громкость, длительность, тембр.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со звуками музыкальными и шумовыми;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различение, определение на слух звуков различного качества;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Звукоряд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Нотный стан, скрипичный ключ. Ноты первой октавы.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элементами нотной записи;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пение с названием нот, игра на металлофоне звукоряда от ноты «до»;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 и исполнение вокальных упражнений, песен, построенных на элементах звукоряда.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Интонация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Выразительные и изобразительные интонации.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фрагментов музыкальных произведений, включающих примеры изобразительных интонаций.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Ритм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Звуки длинные и короткие (восьмые и четвертные длительности), такт, тактовая черта.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на ударных инструментах ритмической партитуры;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Ритмический рисунок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на ударных инструментах ритмической партитуры;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Размер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Равномерная пульсация. Сильные и слабые доли. Размеры 2/4, 3/4, 4/4.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слух, по нотной записи размеров 2/4, 3/4, 4/4;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lastRenderedPageBreak/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Музыкальный язык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Темп, тембр. Динамика (форте, пиано, крещендо, диминуэндо). Штрихи (стаккато, легато, акцент).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элементами музыкального языка, специальными терминами, их обозначением в нотной записи;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изученных элементов на слух при восприятии музыкальных произведений;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Высота звуков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освоение понятий «выше-ниже»;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наблюдение за изменением музыкального образа при изменении регистра;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Мелодия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Сопровождение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Аккомпанемент. Остинато. Вступление, заключение, проигрыш.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слух, прослеживание по нотной записи главного голоса и сопровождения;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различение, характеристика мелодических и ритмических особенностей главного голоса и сопровождения;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показ рукой линии движения главного голоса и аккомпанемента;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различение простейших элементов музыкальной формы: вступление, заключение, проигрыш;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составление наглядной графической схемы;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Песня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Куплетная форма. Запев, припев.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со строением куплетной формы;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составление наглядной буквенной или графической схемы куплетной формы;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исполнение песен, написанных в куплетной форме;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различение куплетной формы при слушании незнакомых музыкальных произведений;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импровизация, сочинение новых куплетов к знакомой песне.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Лад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Понятие лада. Семиступенные лады мажор и минор. Краска звучания. Ступеневый состав.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 ладового наклонения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игра «Солнышко – туча»;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наблюдение за изменением музыкального образа при изменении лада;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распевания, вокальные упражнения, построенные на чередовании мажора и минора;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исполнение песен с ярко выраженной ладовой окраской;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импровизация, сочинение в заданном ладу; чтение сказок о нотах и музыкальных ладах.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Пентатоника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Пентатоника – пятиступенный лад, распространённый у многих народов.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инструментальных произведений, исполнение песен, написанных в пентатонике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Ноты в разных октавах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Ноты второй и малой октавы. Басовый ключ.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нотной записью во второй и малой октаве;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слух, в какой октаве звучит музыкальный фрагмент;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Дополнительные обозначения в нотах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lastRenderedPageBreak/>
        <w:t>Содержание: Реприза, фермата, вольта, украшения (трели, форшлаги).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 дополнительными элементами нотной записи;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исполнение песен, попевок, в которых присутствуют данные элементы.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Ритмические рисунки в размере 6/8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Размер 6/8. Нота с точкой. Шестнадцатые. Пунктирный ритм.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слух, прослеживание по нотной записи ритмических рисунков в размере 6/8;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исполнение, импровизация с помощью звучащих жестов (хлопки, шлепки, притопы) и (или) ударных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игра «Ритмическое эхо», прохлопывание ритма по ритмическим карточкам, проговаривание ритмослогами;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на ударных инструментах ритмической партитуры;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Тональность. Гамма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 устойчивых звуков;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игра «устой – неустой»;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пение упражнений – гамм с названием нот, прослеживание по нотам;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освоение понятия «тоника»;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упражнение на допевание неполной музыкальной фразы до тоники «Закончи музыкальную фразу»;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импровизация в заданной тональности.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Интервалы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освоение понятия «интервал»;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анализ ступеневого состава мажорной и минорной гаммы (тон-полутон);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подбор эпитетов для определения краски звучания различных интервалов;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элементы двухголосия;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Гармония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различение на слух интервалов и аккордов;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различение на слух мажорных и минорных аккордов;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разучивание, исполнение попевок и песен с мелодическим движениемпо звукам аккордов;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вокальные упражнения с элементами трёхголосия;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сочинение аккордового аккомпанемента к мелодии песни.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Музыкальная форма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знакомство со строением музыкального произведения, понятиями двухчастной и трёхчастной формы, рондо;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произведений: определение формы их строения на слух;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составление наглядной буквенной или графической схемы;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исполнение песен, написанных в двухчастной или трёхчастной форме;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Вариации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Содержание: Варьирование как принцип развития. Тема. Вариации.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Виды деятельности обучающихся: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слушание произведений, сочинённых в форме вариаций;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наблюдение за развитием, изменением основной темы;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составление наглядной буквенной или графической схемы;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исполнение ритмической партитуры, построенной по принципу вариаций;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вариативно: коллективная импровизация в форме вариаций.</w:t>
      </w:r>
    </w:p>
    <w:p w:rsidR="00AA00A4" w:rsidRPr="00AA00A4" w:rsidRDefault="00AA00A4" w:rsidP="00AA00A4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  <w:sectPr w:rsidR="00AA00A4" w:rsidRPr="00AA00A4">
          <w:pgSz w:w="11906" w:h="16383"/>
          <w:pgMar w:top="1134" w:right="850" w:bottom="1134" w:left="1701" w:header="720" w:footer="720" w:gutter="0"/>
          <w:cols w:space="720"/>
        </w:sectPr>
      </w:pP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bookmarkStart w:id="3" w:name="block-11672239"/>
      <w:bookmarkEnd w:id="3"/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ЛИЧНОСТНЫЕ РЕЗУЛЬТАТЫ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​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 xml:space="preserve">1) в области гражданско-патриотического воспитания: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осознание российской гражданской идентичности;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проявление интереса к освоению музыкальных традиций своего края, музыкальной культуры народов России;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уважение к достижениям отечественных мастеров культуры;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стремление участвовать в творческой жизни своей школы, города, республики.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2) в области духовно-нравственного воспитания: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признание индивидуальности каждого человека;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проявление сопереживания, уважения и доброжелательности;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3) в области эстетического воспитания: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умение видеть прекрасное в жизни, наслаждаться красотой;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стремление к самовыражению в разных видах искусства.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 xml:space="preserve">4) в области научного познания: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первоначальные представления о единстве и особенностях художественной и научной картины мира;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познавательные интересы, активность, инициативность, любознательность и самостоятельность в познании.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5) в области физического воспитания, формирования культуры здоровья и эмоционального благополучия: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профилактика умственного и физического утомления с использованием возможностей музыкотерапии.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6) в области трудового воспитания: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установка на посильное активное участие в практической деятельности;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трудолюбие в учёбе, настойчивость в достижении поставленных целей;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интерес к практическому изучению профессий в сфере культуры и искусства;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уважение к труду и результатам трудовой деятельности.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7) в области экологического воспитания: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бережное отношение к природе; неприятие действий, приносящих ей вред.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  <w:bookmarkStart w:id="4" w:name="_Toc139972685"/>
      <w:bookmarkEnd w:id="4"/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МЕТАПРЕДМЕТНЫЕ РЕЗУЛЬТАТЫ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Овладение универсальными познавательными действиями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выбирать источник получения информации;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согласно заданному алгоритму находить в предложенном источнике информацию, представленную в явном виде;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lastRenderedPageBreak/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анализировать текстовую, видео-, графическую, звуковую, информацию в соответствии с учебной задачей;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анализировать музыкальные тексты (акустические и нотные)по предложенному учителем алгоритму;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самостоятельно создавать схемы, таблицы для представления информации.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1) невербальная коммуникация: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выступать перед публикой в качестве исполнителя музыки (соло или в коллективе);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2) вербальная коммуникация: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проявлять уважительное отношение к собеседнику, соблюдать правила ведения диалога и дискуссии;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признавать возможность существования разных точек зрения;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корректно и аргументированно высказывать своё мнение;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строить речевое высказывание в соответствии с поставленной задачей;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создавать устные и письменные тексты (описание, рассуждение, повествование);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готовить небольшие публичные выступления;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подбирать иллюстративный материал (рисунки, фото, плакаты) к тексту выступления.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3) совместная деятельность (сотрудничество):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ответственно выполнять свою часть работы; оценивать свой вклад в общий результат;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выполнять совместные проектные, творческие задания с опорой на предложенные образцы.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планировать действия по решению учебной задачи для получения результата;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выстраивать последовательность выбранных действий.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устанавливать причины успеха (неудач) учебной деятельности;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корректировать свои учебные действия для преодоления ошибок.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A00A4" w:rsidRPr="00AA00A4" w:rsidRDefault="00AA00A4" w:rsidP="00AA00A4">
      <w:pPr>
        <w:spacing w:after="0" w:line="240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  <w:bookmarkStart w:id="5" w:name="_Toc139972686"/>
      <w:bookmarkEnd w:id="5"/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ПРЕДМЕТНЫЕ РЕЗУЛЬТАТЫ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A00A4" w:rsidRPr="00AA00A4" w:rsidRDefault="00AA00A4" w:rsidP="00AA00A4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Обучающиеся, освоившие основную образовательную программу по музыке: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сознательно стремятся к развитию своих музыкальных способностей;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имеют опыт восприятия, творческой и исполнительской деятельности;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 уважением относятся к достижениям отечественной музыкальной культуры;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стремятся к расширению своего музыкального кругозора.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 концу изучения модуля № 1 «Народная музыка России» обучающийся научится: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определять на слух и называть знакомые народные музыкальные инструменты;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группировать народные музыкальные инструменты по принципу звукоизвлечения: духовые, ударные, струнные;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создавать ритмический аккомпанемент на ударных инструментахпри исполнении народной песни;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исполнять народные произведения различных жанров с сопровождением и без сопровождения;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 концу изучения модуля № 2 «Классическая музыка» обучающийся научится: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lastRenderedPageBreak/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исполнять (в том числе фрагментарно, отдельными темами) сочинения композиторов-классиков;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характеризовать выразительные средства, использованные композитором для создания музыкального образа;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 концу изучения модуля № 3 «Музыка в жизни человека» обучающийся научится: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 концу изучения модуля № 4 «Музыка народов мира» обучающийся научится: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различать на слух и исполнять произведения народной и композиторской музыки других стран;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 концу изучения модуля № 5 «Духовная музыка» обучающийся научится: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исполнять доступные образцы духовной музыки;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 концу изучения модуля № 6 «Музыка театра и кино» обучающийся научится: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определять и называть особенности музыкально-сценических жанров (опера, балет, оперетта, мюзикл);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 концу изучения модуля № 7 «Современная музыкальная культура» обучающийся научится: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исполнять современные музыкальные произведения, соблюдая певческую культуру звука.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b/>
          <w:color w:val="000000"/>
          <w:sz w:val="16"/>
          <w:szCs w:val="16"/>
        </w:rPr>
        <w:t>К концу изучения модуля № 8 «Музыкальная грамота» обучающийся научится: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классифицировать звуки: шумовые и музыкальные, длинные, короткие, тихие, громкие, низкие, высокие;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различать на слух принципы развития: повтор, контраст, варьирование;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ориентироваться в нотной записи в пределах певческого диапазона;</w:t>
      </w:r>
    </w:p>
    <w:p w:rsidR="00AA00A4" w:rsidRPr="00AA00A4" w:rsidRDefault="00AA00A4" w:rsidP="00AA00A4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исполнять и создавать различные ритмические рисунки;</w:t>
      </w:r>
    </w:p>
    <w:p w:rsidR="00AA00A4" w:rsidRPr="00AA00A4" w:rsidRDefault="00AA00A4" w:rsidP="00B8096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16"/>
          <w:szCs w:val="16"/>
        </w:rPr>
        <w:sectPr w:rsidR="00AA00A4" w:rsidRPr="00AA00A4">
          <w:pgSz w:w="11906" w:h="16383"/>
          <w:pgMar w:top="1134" w:right="850" w:bottom="1134" w:left="1701" w:header="720" w:footer="720" w:gutter="0"/>
          <w:cols w:space="720"/>
        </w:sectPr>
      </w:pPr>
      <w:r w:rsidRPr="00AA00A4">
        <w:rPr>
          <w:rFonts w:ascii="Times New Roman" w:eastAsia="Calibri" w:hAnsi="Times New Roman" w:cs="Times New Roman"/>
          <w:color w:val="000000"/>
          <w:sz w:val="16"/>
          <w:szCs w:val="16"/>
        </w:rPr>
        <w:t>исполнять песни с простым мелодическим рисунком.</w:t>
      </w:r>
    </w:p>
    <w:p w:rsidR="00AA00A4" w:rsidRDefault="00AA00A4" w:rsidP="00AA00A4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16"/>
          <w:szCs w:val="16"/>
          <w:lang w:val="en-US"/>
        </w:rPr>
      </w:pPr>
    </w:p>
    <w:p w:rsidR="00AA00A4" w:rsidRDefault="00AA00A4" w:rsidP="00AA00A4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16"/>
          <w:szCs w:val="16"/>
          <w:lang w:val="en-US"/>
        </w:rPr>
      </w:pPr>
    </w:p>
    <w:p w:rsidR="00AA00A4" w:rsidRDefault="00AA00A4" w:rsidP="00AA00A4">
      <w:pPr>
        <w:spacing w:after="0" w:line="276" w:lineRule="auto"/>
        <w:rPr>
          <w:rFonts w:ascii="Calibri" w:eastAsia="Calibri" w:hAnsi="Calibri" w:cs="Times New Roman"/>
          <w:sz w:val="16"/>
          <w:szCs w:val="16"/>
          <w:lang w:val="en-US"/>
        </w:rPr>
      </w:pPr>
      <w:r w:rsidRPr="00A270AC">
        <w:rPr>
          <w:rFonts w:ascii="Times New Roman" w:eastAsia="Calibri" w:hAnsi="Times New Roman" w:cs="Times New Roman"/>
          <w:b/>
          <w:color w:val="000000"/>
          <w:sz w:val="16"/>
          <w:szCs w:val="16"/>
          <w:lang w:val="en-US"/>
        </w:rPr>
        <w:t xml:space="preserve">ТЕМАТИЧЕСКОЕ ПЛАНИРОВАНИЕ </w:t>
      </w:r>
    </w:p>
    <w:p w:rsidR="00AA00A4" w:rsidRPr="00A270AC" w:rsidRDefault="00AA00A4" w:rsidP="00AA00A4">
      <w:pPr>
        <w:spacing w:after="0" w:line="276" w:lineRule="auto"/>
        <w:rPr>
          <w:rFonts w:ascii="Calibri" w:eastAsia="Calibri" w:hAnsi="Calibri" w:cs="Times New Roman"/>
          <w:sz w:val="16"/>
          <w:szCs w:val="16"/>
          <w:lang w:val="en-US"/>
        </w:rPr>
      </w:pPr>
      <w:r w:rsidRPr="00A270AC">
        <w:rPr>
          <w:rFonts w:ascii="Times New Roman" w:eastAsia="Calibri" w:hAnsi="Times New Roman" w:cs="Times New Roman"/>
          <w:b/>
          <w:color w:val="000000"/>
          <w:sz w:val="16"/>
          <w:szCs w:val="16"/>
          <w:lang w:val="en-US"/>
        </w:rPr>
        <w:t xml:space="preserve">2 КЛАСС </w:t>
      </w:r>
    </w:p>
    <w:tbl>
      <w:tblPr>
        <w:tblW w:w="10490" w:type="dxa"/>
        <w:tblInd w:w="-8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4246"/>
        <w:gridCol w:w="851"/>
        <w:gridCol w:w="850"/>
        <w:gridCol w:w="851"/>
        <w:gridCol w:w="1275"/>
        <w:gridCol w:w="1846"/>
      </w:tblGrid>
      <w:tr w:rsidR="00AA00A4" w:rsidRPr="00A270AC" w:rsidTr="007E3817">
        <w:trPr>
          <w:trHeight w:val="144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 xml:space="preserve">№ п/п </w:t>
            </w:r>
          </w:p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42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 xml:space="preserve">Наименование разделов и тем программы </w:t>
            </w:r>
          </w:p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A00A4" w:rsidRPr="00822324" w:rsidRDefault="00AA00A4" w:rsidP="007E38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Основные направления воспитательной деятельности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A270AC" w:rsidRDefault="00AA00A4" w:rsidP="007E3817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 xml:space="preserve">Электронные (цифровые) образовательные ресурсы </w:t>
            </w:r>
          </w:p>
          <w:p w:rsidR="00AA00A4" w:rsidRPr="00A270AC" w:rsidRDefault="00AA00A4" w:rsidP="007E3817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</w:tr>
      <w:tr w:rsidR="00AA00A4" w:rsidRPr="00A270AC" w:rsidTr="007E3817">
        <w:trPr>
          <w:trHeight w:val="144"/>
        </w:trPr>
        <w:tc>
          <w:tcPr>
            <w:tcW w:w="57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42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 xml:space="preserve">Всего </w:t>
            </w:r>
          </w:p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822324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2232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Контр.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 раб.</w:t>
            </w:r>
            <w:r w:rsidRPr="0082232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:rsidR="00AA00A4" w:rsidRPr="00822324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822324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Практ. раб.</w:t>
            </w:r>
          </w:p>
          <w:p w:rsidR="00AA00A4" w:rsidRPr="00822324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822324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00A4" w:rsidRPr="00822324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AA00A4" w:rsidRPr="00A270AC" w:rsidTr="007E381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822324" w:rsidRDefault="00AA00A4" w:rsidP="007E381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2232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ИНВАРИАНТНАЯ ЧАСТЬ</w:t>
            </w:r>
          </w:p>
        </w:tc>
      </w:tr>
      <w:tr w:rsidR="00AA00A4" w:rsidRPr="00A270AC" w:rsidTr="007E381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822324" w:rsidRDefault="00AA00A4" w:rsidP="007E381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2232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Раздел 1.</w:t>
            </w:r>
            <w:r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2232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Народная музыка России</w:t>
            </w:r>
          </w:p>
        </w:tc>
      </w:tr>
      <w:tr w:rsidR="00AA00A4" w:rsidRPr="00A270AC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1,4, 5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Библиотека ЦОК </w:t>
            </w:r>
            <w:hyperlink r:id="rId5" w:history="1">
              <w:r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m</w:t>
              </w:r>
              <w:r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edsoo</w:t>
              </w:r>
              <w:r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/7</w:t>
              </w:r>
              <w:r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f</w:t>
              </w:r>
              <w:r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411</w:t>
              </w:r>
              <w:r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bf</w:t>
              </w:r>
              <w:r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8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1.2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2, 3, 7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6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7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1.3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2, 3, 4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8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9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1.4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3, 6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0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11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1.5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2, 3, 7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2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13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1.6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2, 3, 4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4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15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1.7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2, 3, 7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6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17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A270AC" w:rsidTr="007E3817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7 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</w:tr>
      <w:tr w:rsidR="00AA00A4" w:rsidRPr="00A270AC" w:rsidTr="007E381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9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>Раздел 2.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>Классическая музыка</w:t>
            </w:r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2.1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1, 3, 4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8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19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2.2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3, 4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20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21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2.3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2, 5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22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23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2.4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5, 6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24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25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2.5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Программная музыка: А.К. Лядов «Кикимора», «Волшебное озеро»; М.П. Мусоргский.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«Рассвет на Москве-реке» – вступление к опере «Хованщина»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26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27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2.6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Симфоническая музыка: П.И. Чайковский Симфония № 4, Финал; С.С. Прокофьев.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Классическая симфония (№ 1) Первая часть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2, 3, 4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28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29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2.7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5, 6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30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31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2.8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5, 6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32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33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A270AC" w:rsidTr="007E3817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8 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</w:tr>
      <w:tr w:rsidR="00AA00A4" w:rsidRPr="00A270AC" w:rsidTr="007E381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Раздел 3.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Музыка в жизни человека</w:t>
            </w:r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3.1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Главный музыкальный символ: Гимн России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1, 2, 3, 4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34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35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3.2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2, 3, 4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36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37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A270AC" w:rsidTr="007E3817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2 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</w:tr>
      <w:tr w:rsidR="00AA00A4" w:rsidRPr="00A270AC" w:rsidTr="007E381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9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>ВАРИАТИВНАЯ ЧАСТЬ</w:t>
            </w:r>
          </w:p>
        </w:tc>
      </w:tr>
      <w:tr w:rsidR="00AA00A4" w:rsidRPr="00A270AC" w:rsidTr="007E381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9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>Раздел 1.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>Музыка народов мира</w:t>
            </w:r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1.1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2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2, 3, 4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38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39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A270AC" w:rsidTr="007E3817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2 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</w:tr>
      <w:tr w:rsidR="00AA00A4" w:rsidRPr="00A270AC" w:rsidTr="007E381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9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>Раздел 2.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>Духовная музыка</w:t>
            </w:r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2.1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2, 3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40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41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2.2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3, 6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42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43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2.3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44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45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A270AC" w:rsidTr="007E3817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3 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</w:tr>
      <w:tr w:rsidR="00AA00A4" w:rsidRPr="00A270AC" w:rsidTr="007E381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Раздел 3.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Музыка театра и кино</w:t>
            </w:r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3.1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a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ильм-сказка «Золотой ключик, или Приключения Буратино», А.Толстой, муз.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А.Рыбникова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2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2, 3, 5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46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47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3.2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2, 3, 6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48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49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3.3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5, 6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50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51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3.4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2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1, 4, 5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52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53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3.5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1, 2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54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55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3.6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2, 3, 4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56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57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A270AC" w:rsidTr="007E3817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8 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</w:tr>
      <w:tr w:rsidR="00AA00A4" w:rsidRPr="00A270AC" w:rsidTr="007E381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9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>Раздел 4.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>Современная музыкальная культура</w:t>
            </w:r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4.1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2, 3, 4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58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59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>4.2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Джаз: С. Джоплин регтайм «Артист эстрады». Б. Тиэл «Как прекрасен мир!», Д. Херман «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Hello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Dolly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» в исполнении Л. Армстронга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4, 5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60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61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4.3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3, 6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62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63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822324" w:rsidTr="007E3817">
        <w:trPr>
          <w:trHeight w:val="144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4.4</w:t>
            </w:r>
          </w:p>
        </w:tc>
        <w:tc>
          <w:tcPr>
            <w:tcW w:w="4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4, 5, 6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822324" w:rsidRDefault="00392EB9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64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https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resh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subject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/32/</w:t>
              </w:r>
            </w:hyperlink>
            <w:r w:rsidR="00AA00A4" w:rsidRPr="00822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65" w:history="1"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school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-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collection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edu</w:t>
              </w:r>
              <w:r w:rsidR="00AA00A4" w:rsidRPr="00822324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="00AA00A4" w:rsidRPr="00A270AC">
                <w:rPr>
                  <w:rFonts w:ascii="Times New Roman" w:eastAsia="Calibri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</w:p>
        </w:tc>
      </w:tr>
      <w:tr w:rsidR="00AA00A4" w:rsidRPr="00A270AC" w:rsidTr="007E3817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4 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</w:tr>
      <w:tr w:rsidR="00AA00A4" w:rsidRPr="00A270AC" w:rsidTr="007E3817">
        <w:trPr>
          <w:trHeight w:val="144"/>
        </w:trPr>
        <w:tc>
          <w:tcPr>
            <w:tcW w:w="48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34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2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00A4" w:rsidRPr="00A270AC" w:rsidRDefault="00AA00A4" w:rsidP="007E381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A270A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2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A00A4" w:rsidRPr="00A270AC" w:rsidRDefault="00AA00A4" w:rsidP="007E3817">
            <w:pPr>
              <w:spacing w:after="200" w:line="276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</w:tr>
    </w:tbl>
    <w:p w:rsidR="00AA00A4" w:rsidRDefault="00AA00A4" w:rsidP="00AA00A4"/>
    <w:p w:rsidR="00AA00A4" w:rsidRPr="00AA00A4" w:rsidRDefault="00AA00A4" w:rsidP="00AA00A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94FAF" w:rsidRDefault="00294FAF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Default="00AA00A4"/>
    <w:p w:rsidR="00AA00A4" w:rsidRPr="00392EB9" w:rsidRDefault="00AA00A4" w:rsidP="00AA00A4">
      <w:pPr>
        <w:spacing w:after="0" w:line="240" w:lineRule="auto"/>
        <w:rPr>
          <w:rFonts w:ascii="Times New Roman" w:hAnsi="Times New Roman" w:cs="Times New Roman"/>
          <w:b/>
        </w:rPr>
      </w:pPr>
      <w:r w:rsidRPr="00392EB9">
        <w:rPr>
          <w:rFonts w:ascii="Times New Roman" w:hAnsi="Times New Roman" w:cs="Times New Roman"/>
          <w:b/>
        </w:rPr>
        <w:lastRenderedPageBreak/>
        <w:t>Поурочное планирование уроков музыки</w:t>
      </w:r>
    </w:p>
    <w:tbl>
      <w:tblPr>
        <w:tblpPr w:leftFromText="180" w:rightFromText="180" w:vertAnchor="page" w:horzAnchor="margin" w:tblpXSpec="center" w:tblpY="1712"/>
        <w:tblW w:w="104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253"/>
        <w:gridCol w:w="709"/>
        <w:gridCol w:w="1134"/>
        <w:gridCol w:w="1275"/>
        <w:gridCol w:w="1276"/>
        <w:gridCol w:w="1276"/>
      </w:tblGrid>
      <w:tr w:rsidR="00392EB9" w:rsidRPr="00AA00A4" w:rsidTr="00392EB9">
        <w:trPr>
          <w:trHeight w:val="144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bookmarkStart w:id="6" w:name="_GoBack"/>
            <w:bookmarkEnd w:id="6"/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№ п/п </w:t>
            </w:r>
          </w:p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Тема урока </w:t>
            </w:r>
          </w:p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           </w:t>
            </w:r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92EB9" w:rsidRPr="00AA00A4" w:rsidRDefault="00392EB9" w:rsidP="00392EB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Дата проведения по плану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Дата проведения фактически</w:t>
            </w:r>
          </w:p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Всего </w:t>
            </w:r>
          </w:p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Контрольные работы </w:t>
            </w:r>
          </w:p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Практические работы </w:t>
            </w:r>
          </w:p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Край, в котором ты живёшь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5.09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Русский фольклор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12.09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Русские народные музыкальные инструменты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19.09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Сказки, мифы и легенды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26.09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Народные праздники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Фольклор народов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Фольклор в творчестве профессиональных музыкантов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17.10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Русские композиторы-классики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Европейские композиторы-классики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Музыкальные инструменты. Скрипка, виолончель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14.11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Вокальная музыка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21.11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Программная музыка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28.11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Симфоническая музыка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Мастерство исполнителя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Инструментальная музыка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Главный музыкальный символ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26.12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Красота и вдохновение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16.01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Диалог культур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23.01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Диалог культур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30.01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Инструментальная музыка в церкви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6.02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Искусство Русской православной церкви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13.02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Религиозные праздники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20.02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Музыкальная сказка на сцене, на экране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27.02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Музыкальная сказка на сцене, на экране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5.03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Театр оперы и балета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12.03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Балет. Хореография – искусство танца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19.03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Опера. Главные герои и номера оперного спектакля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2.04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Опера. Главные герои и номера оперного спектакля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9.04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Сюжет музыкального спектакля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16.04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Оперетта, мюзикл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23.04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Современные обработки классической музыки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30.04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Джаз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7.05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33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Исполнители современной музыки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14.05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trHeight w:val="144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Электронные музыкальные инструменты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2EB9" w:rsidRDefault="00392EB9" w:rsidP="00392EB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21.05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392EB9" w:rsidRPr="00AA00A4" w:rsidTr="00392EB9">
        <w:trPr>
          <w:gridAfter w:val="1"/>
          <w:wAfter w:w="1276" w:type="dxa"/>
          <w:trHeight w:val="144"/>
        </w:trPr>
        <w:tc>
          <w:tcPr>
            <w:tcW w:w="4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 xml:space="preserve">34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 xml:space="preserve"> 2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2EB9" w:rsidRPr="00AA00A4" w:rsidRDefault="00392EB9" w:rsidP="00392EB9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  <w:lang w:val="en-US"/>
              </w:rPr>
            </w:pPr>
            <w:r w:rsidRPr="00AA00A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val="en-US"/>
              </w:rPr>
              <w:t xml:space="preserve"> 2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EB9" w:rsidRPr="00AA00A4" w:rsidRDefault="00392EB9" w:rsidP="00392EB9">
            <w:pPr>
              <w:spacing w:after="200" w:line="276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</w:tc>
      </w:tr>
    </w:tbl>
    <w:p w:rsidR="00AA00A4" w:rsidRPr="00392EB9" w:rsidRDefault="00AA00A4" w:rsidP="00AA00A4">
      <w:pPr>
        <w:spacing w:after="0" w:line="240" w:lineRule="auto"/>
        <w:rPr>
          <w:rFonts w:ascii="Times New Roman" w:hAnsi="Times New Roman" w:cs="Times New Roman"/>
          <w:b/>
        </w:rPr>
      </w:pPr>
      <w:r w:rsidRPr="00392EB9">
        <w:rPr>
          <w:rFonts w:ascii="Times New Roman" w:hAnsi="Times New Roman" w:cs="Times New Roman"/>
          <w:b/>
        </w:rPr>
        <w:t>2 класс</w:t>
      </w:r>
    </w:p>
    <w:p w:rsidR="00AA00A4" w:rsidRPr="00AA00A4" w:rsidRDefault="00AA00A4" w:rsidP="00AA00A4">
      <w:pPr>
        <w:spacing w:after="0"/>
      </w:pPr>
    </w:p>
    <w:p w:rsidR="00AA00A4" w:rsidRPr="00AA00A4" w:rsidRDefault="00AA00A4" w:rsidP="00AA00A4"/>
    <w:p w:rsidR="00AA00A4" w:rsidRPr="00AA00A4" w:rsidRDefault="00AA00A4" w:rsidP="00AA00A4"/>
    <w:p w:rsidR="00AA00A4" w:rsidRPr="00AA00A4" w:rsidRDefault="00AA00A4" w:rsidP="00AA00A4"/>
    <w:p w:rsidR="00AA00A4" w:rsidRPr="00AA00A4" w:rsidRDefault="00AA00A4" w:rsidP="00AA00A4"/>
    <w:p w:rsidR="00AA00A4" w:rsidRDefault="00AA00A4"/>
    <w:sectPr w:rsidR="00AA0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470"/>
    <w:rsid w:val="00294FAF"/>
    <w:rsid w:val="00392EB9"/>
    <w:rsid w:val="005266C0"/>
    <w:rsid w:val="00941470"/>
    <w:rsid w:val="00AA00A4"/>
    <w:rsid w:val="00B8096C"/>
    <w:rsid w:val="00C0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A96FC-DB80-4EAE-A3E7-AC8F0A8A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00A4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00A4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00A4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00A4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00A4"/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AA00A4"/>
    <w:rPr>
      <w:rFonts w:ascii="Calibri Light" w:eastAsia="Times New Roman" w:hAnsi="Calibri Light" w:cs="Times New Roman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AA00A4"/>
    <w:rPr>
      <w:rFonts w:ascii="Calibri Light" w:eastAsia="Times New Roman" w:hAnsi="Calibri Light" w:cs="Times New Roman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AA00A4"/>
    <w:rPr>
      <w:rFonts w:ascii="Calibri Light" w:eastAsia="Times New Roman" w:hAnsi="Calibri Light" w:cs="Times New Roman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A00A4"/>
  </w:style>
  <w:style w:type="character" w:styleId="a3">
    <w:name w:val="Hyperlink"/>
    <w:basedOn w:val="a0"/>
    <w:uiPriority w:val="99"/>
    <w:semiHidden/>
    <w:unhideWhenUsed/>
    <w:rsid w:val="00AA00A4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A00A4"/>
    <w:rPr>
      <w:color w:val="954F72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AA00A4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AA00A4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A00A4"/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AA00A4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AA00A4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AA00A4"/>
    <w:rPr>
      <w:rFonts w:ascii="Calibri Light" w:eastAsia="Times New Roman" w:hAnsi="Calibri Light" w:cs="Times New Roman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AA00A4"/>
    <w:p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AA00A4"/>
    <w:rPr>
      <w:rFonts w:ascii="Calibri Light" w:eastAsia="Times New Roman" w:hAnsi="Calibri Light" w:cs="Times New Roman"/>
      <w:i/>
      <w:iCs/>
      <w:color w:val="5B9BD5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AA00A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s://resh.edu.ru/subject/32/" TargetMode="External"/><Relationship Id="rId26" Type="http://schemas.openxmlformats.org/officeDocument/2006/relationships/hyperlink" Target="https://resh.edu.ru/subject/32/" TargetMode="External"/><Relationship Id="rId39" Type="http://schemas.openxmlformats.org/officeDocument/2006/relationships/hyperlink" Target="http://school-collection.edu.ru" TargetMode="External"/><Relationship Id="rId21" Type="http://schemas.openxmlformats.org/officeDocument/2006/relationships/hyperlink" Target="http://school-collection.edu.ru" TargetMode="External"/><Relationship Id="rId34" Type="http://schemas.openxmlformats.org/officeDocument/2006/relationships/hyperlink" Target="https://resh.edu.ru/subject/32/" TargetMode="External"/><Relationship Id="rId42" Type="http://schemas.openxmlformats.org/officeDocument/2006/relationships/hyperlink" Target="https://resh.edu.ru/subject/32/" TargetMode="External"/><Relationship Id="rId47" Type="http://schemas.openxmlformats.org/officeDocument/2006/relationships/hyperlink" Target="http://school-collection.edu.ru" TargetMode="External"/><Relationship Id="rId50" Type="http://schemas.openxmlformats.org/officeDocument/2006/relationships/hyperlink" Target="https://resh.edu.ru/subject/32/" TargetMode="External"/><Relationship Id="rId55" Type="http://schemas.openxmlformats.org/officeDocument/2006/relationships/hyperlink" Target="http://school-collection.edu.ru" TargetMode="External"/><Relationship Id="rId63" Type="http://schemas.openxmlformats.org/officeDocument/2006/relationships/hyperlink" Target="http://school-collection.edu.ru" TargetMode="External"/><Relationship Id="rId7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32/" TargetMode="External"/><Relationship Id="rId29" Type="http://schemas.openxmlformats.org/officeDocument/2006/relationships/hyperlink" Target="http://school-collection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32/" TargetMode="External"/><Relationship Id="rId11" Type="http://schemas.openxmlformats.org/officeDocument/2006/relationships/hyperlink" Target="http://school-collection.edu.ru" TargetMode="External"/><Relationship Id="rId24" Type="http://schemas.openxmlformats.org/officeDocument/2006/relationships/hyperlink" Target="https://resh.edu.ru/subject/32/" TargetMode="External"/><Relationship Id="rId32" Type="http://schemas.openxmlformats.org/officeDocument/2006/relationships/hyperlink" Target="https://resh.edu.ru/subject/32/" TargetMode="External"/><Relationship Id="rId37" Type="http://schemas.openxmlformats.org/officeDocument/2006/relationships/hyperlink" Target="http://school-collection.edu.ru" TargetMode="External"/><Relationship Id="rId40" Type="http://schemas.openxmlformats.org/officeDocument/2006/relationships/hyperlink" Target="https://resh.edu.ru/subject/32/" TargetMode="External"/><Relationship Id="rId45" Type="http://schemas.openxmlformats.org/officeDocument/2006/relationships/hyperlink" Target="http://school-collection.edu.ru" TargetMode="External"/><Relationship Id="rId53" Type="http://schemas.openxmlformats.org/officeDocument/2006/relationships/hyperlink" Target="http://school-collection.edu.ru" TargetMode="External"/><Relationship Id="rId58" Type="http://schemas.openxmlformats.org/officeDocument/2006/relationships/hyperlink" Target="https://resh.edu.ru/subject/32/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://school-collection.edu.ru" TargetMode="External"/><Relationship Id="rId23" Type="http://schemas.openxmlformats.org/officeDocument/2006/relationships/hyperlink" Target="http://school-collection.edu.ru" TargetMode="External"/><Relationship Id="rId28" Type="http://schemas.openxmlformats.org/officeDocument/2006/relationships/hyperlink" Target="https://resh.edu.ru/subject/32/" TargetMode="External"/><Relationship Id="rId36" Type="http://schemas.openxmlformats.org/officeDocument/2006/relationships/hyperlink" Target="https://resh.edu.ru/subject/32/" TargetMode="External"/><Relationship Id="rId49" Type="http://schemas.openxmlformats.org/officeDocument/2006/relationships/hyperlink" Target="http://school-collection.edu.ru" TargetMode="External"/><Relationship Id="rId57" Type="http://schemas.openxmlformats.org/officeDocument/2006/relationships/hyperlink" Target="http://school-collection.edu.ru" TargetMode="External"/><Relationship Id="rId61" Type="http://schemas.openxmlformats.org/officeDocument/2006/relationships/hyperlink" Target="http://school-collection.edu.ru" TargetMode="External"/><Relationship Id="rId10" Type="http://schemas.openxmlformats.org/officeDocument/2006/relationships/hyperlink" Target="https://resh.edu.ru/subject/32/" TargetMode="External"/><Relationship Id="rId19" Type="http://schemas.openxmlformats.org/officeDocument/2006/relationships/hyperlink" Target="http://school-collection.edu.ru" TargetMode="External"/><Relationship Id="rId31" Type="http://schemas.openxmlformats.org/officeDocument/2006/relationships/hyperlink" Target="http://school-collection.edu.ru" TargetMode="External"/><Relationship Id="rId44" Type="http://schemas.openxmlformats.org/officeDocument/2006/relationships/hyperlink" Target="https://resh.edu.ru/subject/32/" TargetMode="External"/><Relationship Id="rId52" Type="http://schemas.openxmlformats.org/officeDocument/2006/relationships/hyperlink" Target="https://resh.edu.ru/subject/32/" TargetMode="External"/><Relationship Id="rId60" Type="http://schemas.openxmlformats.org/officeDocument/2006/relationships/hyperlink" Target="https://resh.edu.ru/subject/32/" TargetMode="External"/><Relationship Id="rId65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s://resh.edu.ru/subject/32/" TargetMode="External"/><Relationship Id="rId22" Type="http://schemas.openxmlformats.org/officeDocument/2006/relationships/hyperlink" Target="https://resh.edu.ru/subject/32/" TargetMode="External"/><Relationship Id="rId27" Type="http://schemas.openxmlformats.org/officeDocument/2006/relationships/hyperlink" Target="http://school-collection.edu.ru" TargetMode="External"/><Relationship Id="rId30" Type="http://schemas.openxmlformats.org/officeDocument/2006/relationships/hyperlink" Target="https://resh.edu.ru/subject/32/" TargetMode="External"/><Relationship Id="rId35" Type="http://schemas.openxmlformats.org/officeDocument/2006/relationships/hyperlink" Target="http://school-collection.edu.ru" TargetMode="External"/><Relationship Id="rId43" Type="http://schemas.openxmlformats.org/officeDocument/2006/relationships/hyperlink" Target="http://school-collection.edu.ru" TargetMode="External"/><Relationship Id="rId48" Type="http://schemas.openxmlformats.org/officeDocument/2006/relationships/hyperlink" Target="https://resh.edu.ru/subject/32/" TargetMode="External"/><Relationship Id="rId56" Type="http://schemas.openxmlformats.org/officeDocument/2006/relationships/hyperlink" Target="https://resh.edu.ru/subject/32/" TargetMode="External"/><Relationship Id="rId64" Type="http://schemas.openxmlformats.org/officeDocument/2006/relationships/hyperlink" Target="https://resh.edu.ru/subject/32/" TargetMode="External"/><Relationship Id="rId8" Type="http://schemas.openxmlformats.org/officeDocument/2006/relationships/hyperlink" Target="https://resh.edu.ru/subject/32/" TargetMode="External"/><Relationship Id="rId51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32/" TargetMode="External"/><Relationship Id="rId17" Type="http://schemas.openxmlformats.org/officeDocument/2006/relationships/hyperlink" Target="http://school-collection.edu.ru" TargetMode="External"/><Relationship Id="rId25" Type="http://schemas.openxmlformats.org/officeDocument/2006/relationships/hyperlink" Target="http://school-collection.edu.ru" TargetMode="External"/><Relationship Id="rId33" Type="http://schemas.openxmlformats.org/officeDocument/2006/relationships/hyperlink" Target="http://school-collection.edu.ru" TargetMode="External"/><Relationship Id="rId38" Type="http://schemas.openxmlformats.org/officeDocument/2006/relationships/hyperlink" Target="https://resh.edu.ru/subject/32/" TargetMode="External"/><Relationship Id="rId46" Type="http://schemas.openxmlformats.org/officeDocument/2006/relationships/hyperlink" Target="https://resh.edu.ru/subject/32/" TargetMode="External"/><Relationship Id="rId59" Type="http://schemas.openxmlformats.org/officeDocument/2006/relationships/hyperlink" Target="http://school-collection.edu.ru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resh.edu.ru/subject/32/" TargetMode="External"/><Relationship Id="rId41" Type="http://schemas.openxmlformats.org/officeDocument/2006/relationships/hyperlink" Target="http://school-collection.edu.ru" TargetMode="External"/><Relationship Id="rId54" Type="http://schemas.openxmlformats.org/officeDocument/2006/relationships/hyperlink" Target="https://resh.edu.ru/subject/32/" TargetMode="External"/><Relationship Id="rId62" Type="http://schemas.openxmlformats.org/officeDocument/2006/relationships/hyperlink" Target="https://resh.edu.ru/subject/3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736F5-6D78-4BF1-8C06-2BB6383C3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12458</Words>
  <Characters>71017</Characters>
  <Application>Microsoft Office Word</Application>
  <DocSecurity>0</DocSecurity>
  <Lines>591</Lines>
  <Paragraphs>166</Paragraphs>
  <ScaleCrop>false</ScaleCrop>
  <Company>SPecialiST RePack</Company>
  <LinksUpToDate>false</LinksUpToDate>
  <CharactersWithSpaces>83309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</cp:revision>
  <dcterms:created xsi:type="dcterms:W3CDTF">2023-10-26T14:16:00Z</dcterms:created>
  <dcterms:modified xsi:type="dcterms:W3CDTF">2023-10-26T15:15:00Z</dcterms:modified>
</cp:coreProperties>
</file>