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A5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A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с.Тростное</w:t>
      </w:r>
      <w:proofErr w:type="spellEnd"/>
      <w:r w:rsidRPr="00D52A5F">
        <w:rPr>
          <w:rFonts w:ascii="Times New Roman" w:hAnsi="Times New Roman" w:cs="Times New Roman"/>
          <w:sz w:val="28"/>
          <w:szCs w:val="28"/>
        </w:rPr>
        <w:t>»</w:t>
      </w: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2A5F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Pr="00D52A5F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90" w:type="pct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690"/>
        <w:gridCol w:w="3204"/>
      </w:tblGrid>
      <w:tr w:rsidR="00C77637" w:rsidRPr="002F397A" w:rsidTr="00C7763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с.Тростное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/                 /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     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C77637" w:rsidRPr="002F397A" w:rsidRDefault="00033C00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   _____       2024</w:t>
            </w:r>
            <w:r w:rsidR="00C77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637"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с.Тростное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                         /</w:t>
            </w:r>
          </w:p>
          <w:p w:rsidR="00C77637" w:rsidRPr="002F397A" w:rsidRDefault="00033C00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  2024</w:t>
            </w:r>
            <w:r w:rsidR="00C77637"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 </w:t>
            </w:r>
            <w:proofErr w:type="spell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с.Тростное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/____________/</w:t>
            </w:r>
          </w:p>
          <w:p w:rsidR="00C77637" w:rsidRPr="002F397A" w:rsidRDefault="00C77637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C77637" w:rsidRPr="002F397A" w:rsidRDefault="00033C00" w:rsidP="00B6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      2024</w:t>
            </w:r>
            <w:r w:rsidR="00C77637"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</w:tr>
    </w:tbl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Pr="00832769" w:rsidRDefault="00C77637" w:rsidP="00C77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6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77637" w:rsidRPr="00832769" w:rsidRDefault="00C77637" w:rsidP="00C776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77637" w:rsidRPr="00166192" w:rsidRDefault="00C77637" w:rsidP="00C77637">
      <w:pPr>
        <w:spacing w:line="240" w:lineRule="auto"/>
        <w:jc w:val="center"/>
        <w:rPr>
          <w:sz w:val="28"/>
          <w:szCs w:val="28"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A5F">
        <w:rPr>
          <w:rFonts w:ascii="Times New Roman" w:hAnsi="Times New Roman" w:cs="Times New Roman"/>
          <w:b/>
          <w:sz w:val="40"/>
          <w:szCs w:val="40"/>
        </w:rPr>
        <w:t>Дополнительная общеразвивающая программа</w:t>
      </w: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A5F">
        <w:rPr>
          <w:rFonts w:ascii="Times New Roman" w:hAnsi="Times New Roman" w:cs="Times New Roman"/>
          <w:b/>
          <w:sz w:val="40"/>
          <w:szCs w:val="40"/>
        </w:rPr>
        <w:t>физкультурно-спортивной направленности</w:t>
      </w: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2A5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Юный шахматист</w:t>
      </w:r>
      <w:r w:rsidRPr="00D52A5F">
        <w:rPr>
          <w:rFonts w:ascii="Times New Roman" w:hAnsi="Times New Roman" w:cs="Times New Roman"/>
          <w:b/>
          <w:sz w:val="40"/>
          <w:szCs w:val="40"/>
        </w:rPr>
        <w:t>»</w:t>
      </w: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2C">
        <w:rPr>
          <w:rFonts w:ascii="Times New Roman" w:hAnsi="Times New Roman" w:cs="Times New Roman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 xml:space="preserve">7-11 </w:t>
      </w:r>
      <w:r w:rsidRPr="0017132C">
        <w:rPr>
          <w:rFonts w:ascii="Times New Roman" w:hAnsi="Times New Roman" w:cs="Times New Roman"/>
          <w:sz w:val="28"/>
          <w:szCs w:val="28"/>
        </w:rPr>
        <w:t>лет</w:t>
      </w: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2C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C77637" w:rsidRPr="0017132C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Pr="0017132C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17132C">
        <w:rPr>
          <w:rFonts w:ascii="Times New Roman" w:hAnsi="Times New Roman" w:cs="Times New Roman"/>
          <w:sz w:val="28"/>
          <w:szCs w:val="28"/>
        </w:rPr>
        <w:t>:</w:t>
      </w:r>
    </w:p>
    <w:p w:rsidR="00C77637" w:rsidRPr="0017132C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химии</w:t>
      </w:r>
    </w:p>
    <w:p w:rsidR="00C77637" w:rsidRPr="0017132C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13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Симаков Александр Викторович</w:t>
      </w:r>
    </w:p>
    <w:p w:rsidR="00C77637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Pr="0017132C" w:rsidRDefault="00C77637" w:rsidP="00C7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37" w:rsidRPr="00D52A5F" w:rsidRDefault="00C77637" w:rsidP="00C7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2A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Тростное</w:t>
      </w:r>
      <w:proofErr w:type="spellEnd"/>
      <w:r w:rsidR="00033C00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5F">
        <w:rPr>
          <w:rFonts w:ascii="Times New Roman" w:hAnsi="Times New Roman" w:cs="Times New Roman"/>
          <w:sz w:val="28"/>
          <w:szCs w:val="28"/>
        </w:rPr>
        <w:t>год</w:t>
      </w:r>
    </w:p>
    <w:p w:rsidR="00C77637" w:rsidRDefault="00C77637" w:rsidP="00C776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………………………………………….3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Направленность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Актуальность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Отличительные особенности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…………………………….…4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Возраст обучающихся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Объём и срок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Форма обучения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………………..4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Цель и задачи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……………………………………………….4-5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……………………………………………………….6-7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………………………………….8-10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…………………………………………11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………………11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ОЖИДАЕМЫЕ РЕЗУЛЬТАТЫ И СПОСОБЫ ОПРЕДЕЛЕНИЯ РЕЗУЛЬТАТИВНОСТИ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……………………………………………………….11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……………………..12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Способы и формы проверки результатов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……12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Форма подведения итогов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……………………………………………12-13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МЕТОДИЧЕСКОЕ ОБЕСПЕЧЕНИЕ ПРОРАММЫ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…………………..14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Особенности организации учебного процесса и учебных занятий</w:t>
      </w:r>
      <w:r>
        <w:rPr>
          <w:rFonts w:ascii="Times New Roman" w:eastAsia="Calibri" w:hAnsi="Times New Roman" w:cs="Times New Roman"/>
          <w:sz w:val="28"/>
          <w:szCs w:val="28"/>
        </w:rPr>
        <w:t>.…14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……………………………………………....15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Организационно-педагогические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……………………………..15</w:t>
      </w:r>
    </w:p>
    <w:p w:rsidR="00C77637" w:rsidRPr="00CF4138" w:rsidRDefault="00C77637" w:rsidP="00C77637">
      <w:pPr>
        <w:pStyle w:val="ac"/>
        <w:numPr>
          <w:ilvl w:val="1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……………………………..…15</w:t>
      </w:r>
    </w:p>
    <w:p w:rsidR="00C77637" w:rsidRPr="00CF4138" w:rsidRDefault="00C77637" w:rsidP="00C77637">
      <w:pPr>
        <w:pStyle w:val="ac"/>
        <w:numPr>
          <w:ilvl w:val="0"/>
          <w:numId w:val="41"/>
        </w:numPr>
        <w:spacing w:line="240" w:lineRule="auto"/>
        <w:ind w:left="0" w:hanging="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138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……………………………………………….16</w:t>
      </w:r>
    </w:p>
    <w:p w:rsidR="00C77637" w:rsidRPr="00DD00CD" w:rsidRDefault="00C77637" w:rsidP="00C7763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637" w:rsidRDefault="00C77637" w:rsidP="00C77637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C77637" w:rsidRPr="00DD00CD" w:rsidRDefault="00C77637" w:rsidP="00C77637">
      <w:pPr>
        <w:pStyle w:val="ac"/>
        <w:numPr>
          <w:ilvl w:val="0"/>
          <w:numId w:val="42"/>
        </w:numPr>
        <w:spacing w:line="240" w:lineRule="auto"/>
        <w:ind w:hanging="22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D00C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</w:t>
      </w:r>
      <w:proofErr w:type="spellStart"/>
      <w:r w:rsidRPr="00502E1F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502E1F">
        <w:rPr>
          <w:rFonts w:ascii="Times New Roman" w:hAnsi="Times New Roman" w:cs="Times New Roman"/>
          <w:sz w:val="28"/>
          <w:szCs w:val="28"/>
        </w:rPr>
        <w:t xml:space="preserve"> направлению «Шахматы – школе» составлена на основе нормативно — правовой базы: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Федеральный закон от 29.12.2012 г. № 273-ФЗ «Об образовании в Российской Федерации» (редакция от 23.07.2013).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Типовые положения об общеобразовательном учреждении разных типов (Постановления Правительства РФ);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части учебного плана, формируемой участниками образовательного процесса);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количестве учебных занятий за 4 учебных года);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Примерная основная образовательная программа начального общего образования, рекомендованная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29 декабря 2010 № 189 г. Москва «Об утверждении СанПиН 2.4.2.2821 -10 «Санитарно-эпидемиологические требования к условиям и организации обучения в общеобразовательных учреждениях»;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 xml:space="preserve">- Положение об организации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МБОУ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2E1F">
        <w:rPr>
          <w:rFonts w:ascii="Times New Roman" w:hAnsi="Times New Roman" w:cs="Times New Roman"/>
          <w:sz w:val="28"/>
          <w:szCs w:val="28"/>
        </w:rPr>
        <w:t>.</w:t>
      </w:r>
    </w:p>
    <w:p w:rsidR="00C77637" w:rsidRPr="00502E1F" w:rsidRDefault="00C77637" w:rsidP="00C7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1F">
        <w:rPr>
          <w:rFonts w:ascii="Times New Roman" w:hAnsi="Times New Roman" w:cs="Times New Roman"/>
          <w:sz w:val="28"/>
          <w:szCs w:val="28"/>
        </w:rPr>
        <w:t>Программа разработ</w:t>
      </w:r>
      <w:r>
        <w:rPr>
          <w:rFonts w:ascii="Times New Roman" w:hAnsi="Times New Roman" w:cs="Times New Roman"/>
          <w:sz w:val="28"/>
          <w:szCs w:val="28"/>
        </w:rPr>
        <w:t>ана в соответствии с "Программой</w:t>
      </w:r>
      <w:r w:rsidRPr="00502E1F">
        <w:rPr>
          <w:rFonts w:ascii="Times New Roman" w:hAnsi="Times New Roman" w:cs="Times New Roman"/>
          <w:sz w:val="28"/>
          <w:szCs w:val="28"/>
        </w:rPr>
        <w:t xml:space="preserve"> курса "Шахматы – школе: И.Г. </w:t>
      </w:r>
      <w:proofErr w:type="spellStart"/>
      <w:r w:rsidRPr="00502E1F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02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E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02E1F">
        <w:rPr>
          <w:rFonts w:ascii="Times New Roman" w:hAnsi="Times New Roman" w:cs="Times New Roman"/>
          <w:sz w:val="28"/>
          <w:szCs w:val="28"/>
        </w:rPr>
        <w:t xml:space="preserve"> начальных классов общеобразовательных учреждений" (2011, 40 с.)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37" w:rsidRDefault="00C77637" w:rsidP="00C776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Направленность программы:</w:t>
      </w: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модифицированной и относится к физкультурно-спортивной направленности.</w:t>
      </w:r>
    </w:p>
    <w:p w:rsidR="00C77637" w:rsidRPr="00502E1F" w:rsidRDefault="00C77637" w:rsidP="00C776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DC3033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2E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давно перестали быть просто интеллектуальным развлечением и игрой. Это древнейшее спортивное искусство в наши дни стало неотъемлемой частью духовной жизни человечества.</w:t>
      </w:r>
    </w:p>
    <w:p w:rsidR="00C77637" w:rsidRPr="00502E1F" w:rsidRDefault="00C77637" w:rsidP="00C776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как вид спорта получают всё большее признание в России и во всём мире. </w:t>
      </w:r>
    </w:p>
    <w:p w:rsidR="00C77637" w:rsidRPr="00DC3033" w:rsidRDefault="00C77637" w:rsidP="00C776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значимости шахмат, их возрастающей популярности в мире можно судить по таким весомым аргументам, как создание международных организаций,</w:t>
      </w: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популяризацией и пропагандой шахмат, проведение всемирных шахматных олимпиад и многочисленных международных соревнований, выпуском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нообразной шахматной литературы</w:t>
      </w: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— это не только игра, доставляющая обучающимся много радости, удовольствия, но и действенное, эффективное средство их умственного развития. </w:t>
      </w:r>
    </w:p>
    <w:p w:rsidR="00C77637" w:rsidRPr="006A61FD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1FD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</w:t>
      </w:r>
      <w:r>
        <w:rPr>
          <w:rFonts w:ascii="Times New Roman" w:eastAsia="Calibri" w:hAnsi="Times New Roman" w:cs="Times New Roman"/>
          <w:sz w:val="28"/>
          <w:szCs w:val="28"/>
        </w:rPr>
        <w:t>заключается</w:t>
      </w:r>
      <w:r w:rsidRPr="006A61FD">
        <w:rPr>
          <w:rFonts w:ascii="Times New Roman" w:eastAsia="Calibri" w:hAnsi="Times New Roman" w:cs="Times New Roman"/>
          <w:sz w:val="28"/>
          <w:szCs w:val="28"/>
        </w:rPr>
        <w:t xml:space="preserve"> в том, что </w:t>
      </w:r>
      <w:r>
        <w:rPr>
          <w:rFonts w:ascii="Times New Roman" w:eastAsia="Calibri" w:hAnsi="Times New Roman" w:cs="Times New Roman"/>
          <w:sz w:val="28"/>
          <w:szCs w:val="28"/>
        </w:rPr>
        <w:t>у детей происходит</w:t>
      </w:r>
      <w:r w:rsidRPr="006A61FD">
        <w:rPr>
          <w:rFonts w:ascii="Times New Roman" w:eastAsia="Calibri" w:hAnsi="Times New Roman" w:cs="Times New Roman"/>
          <w:sz w:val="28"/>
          <w:szCs w:val="28"/>
        </w:rPr>
        <w:t xml:space="preserve"> формирование механизма «мысль – слово», «мысль – действие». В связи с этим можно считать,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вшахматы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являе</w:t>
      </w:r>
      <w:r w:rsidRPr="006A61FD">
        <w:rPr>
          <w:rFonts w:ascii="Times New Roman" w:eastAsia="Calibri" w:hAnsi="Times New Roman" w:cs="Times New Roman"/>
          <w:sz w:val="28"/>
          <w:szCs w:val="28"/>
        </w:rPr>
        <w:t>тся удачным подспорьем в развитии мыслительных способностей ребят и подкреплении плодов мышления действиями.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«Юный шахматист»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 поможет воспитывать в детях дисциплинированность, усидчивость, умение концентрировать внимание и логически мыслить. </w:t>
      </w:r>
      <w:r w:rsidRPr="008C1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провести свободное время, обеспечить им условия для дальнейшего развития.</w:t>
      </w:r>
    </w:p>
    <w:p w:rsidR="00C77637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Pr="00DC3033">
        <w:rPr>
          <w:rFonts w:ascii="Times New Roman" w:eastAsia="Calibri" w:hAnsi="Times New Roman" w:cs="Times New Roman"/>
          <w:b/>
          <w:sz w:val="28"/>
          <w:szCs w:val="28"/>
        </w:rPr>
        <w:t>Отличительн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ые особенности</w:t>
      </w:r>
      <w:r w:rsidRPr="00DC303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программы. 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данной программы </w:t>
      </w:r>
      <w:r w:rsidRPr="00502E1F">
        <w:rPr>
          <w:rFonts w:ascii="Times New Roman" w:eastAsia="Calibri" w:hAnsi="Times New Roman" w:cs="Times New Roman"/>
          <w:sz w:val="28"/>
          <w:szCs w:val="28"/>
        </w:rPr>
        <w:t>является больший акцент на начальную подготовку детей, в основном младшего возраста</w:t>
      </w:r>
      <w:r w:rsidRPr="00DC3033">
        <w:rPr>
          <w:rFonts w:ascii="Times New Roman" w:eastAsia="Calibri" w:hAnsi="Times New Roman" w:cs="Times New Roman"/>
          <w:sz w:val="28"/>
          <w:szCs w:val="28"/>
        </w:rPr>
        <w:t>, начинающих с «нуля», более общее изложение основных положений без излишней детализации.</w:t>
      </w:r>
    </w:p>
    <w:p w:rsidR="00C77637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Pr="008C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озраст обучающихся: </w:t>
      </w:r>
      <w:r w:rsidRP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«Юный шахматист» разработана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7-11 </w:t>
      </w:r>
      <w:r w:rsidRPr="008C1586">
        <w:rPr>
          <w:rFonts w:ascii="Times New Roman" w:eastAsia="Calibri" w:hAnsi="Times New Roman" w:cs="Times New Roman"/>
          <w:sz w:val="28"/>
          <w:szCs w:val="28"/>
        </w:rPr>
        <w:t>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7637" w:rsidRDefault="00C77637" w:rsidP="00C776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1.5. Объём и срок освоения программы: </w:t>
      </w:r>
      <w:r w:rsidRPr="0056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34 часа (1 раз в неделю по 1 часу).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1 </w:t>
      </w:r>
      <w:r w:rsidRPr="008C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637" w:rsidRDefault="00C77637" w:rsidP="00C776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 Форма занятий:</w:t>
      </w:r>
      <w:r w:rsidRPr="008C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очная.</w:t>
      </w:r>
    </w:p>
    <w:p w:rsidR="00C77637" w:rsidRDefault="00C77637" w:rsidP="00C7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1.7. </w:t>
      </w:r>
      <w:r w:rsidRPr="00D87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7637" w:rsidRDefault="00C77637" w:rsidP="00C77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в группах обучающихся одного возраста или разных возрастных категорий.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 постоянный. </w:t>
      </w:r>
      <w:r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занимающихся в группе 10-20</w:t>
      </w:r>
      <w:r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637" w:rsidRPr="00563B0F" w:rsidRDefault="00C77637" w:rsidP="00C77637">
      <w:pPr>
        <w:pStyle w:val="ac"/>
        <w:numPr>
          <w:ilvl w:val="1"/>
          <w:numId w:val="42"/>
        </w:numPr>
        <w:spacing w:after="0" w:line="240" w:lineRule="auto"/>
        <w:ind w:left="709" w:hanging="11"/>
        <w:rPr>
          <w:rFonts w:ascii="Times New Roman" w:eastAsia="Calibri" w:hAnsi="Times New Roman" w:cs="Times New Roman"/>
          <w:b/>
          <w:sz w:val="28"/>
          <w:szCs w:val="28"/>
        </w:rPr>
      </w:pPr>
      <w:r w:rsidRPr="00563B0F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303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Pr="00DC3033">
        <w:rPr>
          <w:rFonts w:ascii="Times New Roman" w:eastAsia="Calibri" w:hAnsi="Times New Roman" w:cs="Times New Roman"/>
          <w:sz w:val="28"/>
          <w:szCs w:val="28"/>
        </w:rPr>
        <w:t>:</w:t>
      </w: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интеллектуально-творческой, одаренной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 через занятия </w:t>
      </w:r>
      <w:r w:rsidRPr="00DC30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03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Pr="00DC303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77637" w:rsidRPr="00563B0F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3B0F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 настойчивости, целеустремленности, находчивости, внимательности, уверенности, воли, трудолюбия, коллективизма; 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 Формирование общественной активности личности, гражданской позиции, навыков здорового образа жизни,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общения и поведения в социуме.</w:t>
      </w:r>
    </w:p>
    <w:p w:rsidR="00C77637" w:rsidRPr="00AC519E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AC519E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C519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•Развитие стремления детей к самостоятельности; 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•Развитие умственных способностей учащихся: логического, образн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и аналитического мышления; 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•Развитие умения анализировать, выбирать из множества решений единственное правильное, планировать свою деятельность;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 Осуществление всестороннег</w:t>
      </w:r>
      <w:r>
        <w:rPr>
          <w:rFonts w:ascii="Times New Roman" w:eastAsia="Calibri" w:hAnsi="Times New Roman" w:cs="Times New Roman"/>
          <w:sz w:val="28"/>
          <w:szCs w:val="28"/>
        </w:rPr>
        <w:t>о физического развития учащихся.</w:t>
      </w:r>
    </w:p>
    <w:p w:rsidR="00C77637" w:rsidRPr="00A97BA4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7BA4">
        <w:rPr>
          <w:rFonts w:ascii="Times New Roman" w:eastAsia="Calibri" w:hAnsi="Times New Roman" w:cs="Times New Roman"/>
          <w:sz w:val="28"/>
          <w:szCs w:val="28"/>
          <w:u w:val="single"/>
        </w:rPr>
        <w:t>Предметные: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•Знак</w:t>
      </w:r>
      <w:r>
        <w:rPr>
          <w:rFonts w:ascii="Times New Roman" w:eastAsia="Calibri" w:hAnsi="Times New Roman" w:cs="Times New Roman"/>
          <w:sz w:val="28"/>
          <w:szCs w:val="28"/>
        </w:rPr>
        <w:t>омство с историей шахмат</w:t>
      </w:r>
      <w:r w:rsidRPr="00DC30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 Обучение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сновам шахматной 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игры; </w:t>
      </w:r>
    </w:p>
    <w:p w:rsidR="00C77637" w:rsidRPr="00DC3033" w:rsidRDefault="00C77637" w:rsidP="00C77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033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познавательного интереса, повышение мастерства обучающихся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, развитие мотивации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 к выполнению нормативных спортивных </w:t>
      </w:r>
      <w:r>
        <w:rPr>
          <w:rFonts w:ascii="Times New Roman" w:eastAsia="Calibri" w:hAnsi="Times New Roman" w:cs="Times New Roman"/>
          <w:sz w:val="28"/>
          <w:szCs w:val="28"/>
        </w:rPr>
        <w:t>разрядов по данному виду спорта.</w:t>
      </w:r>
    </w:p>
    <w:p w:rsidR="00C77637" w:rsidRPr="00DC3033" w:rsidRDefault="00C77637" w:rsidP="00C7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637" w:rsidRDefault="00C77637" w:rsidP="00C7763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637" w:rsidRPr="00AC519E" w:rsidRDefault="00C77637" w:rsidP="00C776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1C24"/>
          <w:w w:val="1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(34 часа)</w:t>
      </w:r>
    </w:p>
    <w:p w:rsidR="00C77637" w:rsidRPr="00D87158" w:rsidRDefault="00C77637" w:rsidP="00C7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C24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1134"/>
        <w:gridCol w:w="1418"/>
        <w:gridCol w:w="1666"/>
      </w:tblGrid>
      <w:tr w:rsidR="00C77637" w:rsidTr="00B61D82">
        <w:tc>
          <w:tcPr>
            <w:tcW w:w="534" w:type="dxa"/>
            <w:vMerge w:val="restart"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  <w:vMerge w:val="restart"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аттестации / контроля</w:t>
            </w:r>
          </w:p>
        </w:tc>
      </w:tr>
      <w:tr w:rsidR="00C77637" w:rsidTr="00B61D82">
        <w:tc>
          <w:tcPr>
            <w:tcW w:w="534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19E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19E">
              <w:rPr>
                <w:rFonts w:ascii="Times New Roman" w:eastAsia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19E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1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Первое знак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омство с шахматным королевством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 w:val="restart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посещаемости, результаты тестирования, тренировочных игр, турниров, отзывы родителей</w:t>
            </w: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Белые и черные поля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Расстановка фигур на шахматной доске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Горизонталь, вертикаль, диагональ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Ладья, слон, ферзь, конь, пешка, король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Центр шахматной доски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Белые фигуры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Черные фигуры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Игра с записью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«Часовые»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Сравнительная сила фигур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Игра с записью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Итоговые занятия-игра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Итоговые занятия-игра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Простые игры с фигурами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Простые игры с фигурами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Взятие фигур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Начальное положение (начальная позиция).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Pr="00AC519E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Промежут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очная аттестация. 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vMerge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7637" w:rsidTr="00B61D82">
        <w:tc>
          <w:tcPr>
            <w:tcW w:w="534" w:type="dxa"/>
          </w:tcPr>
          <w:p w:rsidR="00C77637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C77637" w:rsidRPr="00D60DD4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0DD4">
              <w:rPr>
                <w:rFonts w:ascii="Times New Roman" w:eastAsia="Times New Roman" w:hAnsi="Times New Roman"/>
                <w:b/>
                <w:sz w:val="28"/>
                <w:szCs w:val="28"/>
              </w:rPr>
              <w:t>22,5</w:t>
            </w:r>
          </w:p>
        </w:tc>
        <w:tc>
          <w:tcPr>
            <w:tcW w:w="1666" w:type="dxa"/>
          </w:tcPr>
          <w:p w:rsidR="00C77637" w:rsidRDefault="00C77637" w:rsidP="00B61D8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77637" w:rsidRDefault="00C77637" w:rsidP="00C7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637" w:rsidRDefault="00C77637" w:rsidP="00C7763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637" w:rsidRDefault="00C77637" w:rsidP="00C7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УЧЕБНО-ТЕМАТИЧЕСКИЙ ПЛАН</w:t>
      </w:r>
    </w:p>
    <w:p w:rsidR="00C77637" w:rsidRDefault="00C77637" w:rsidP="00C7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53"/>
        <w:gridCol w:w="1979"/>
        <w:gridCol w:w="776"/>
        <w:gridCol w:w="3502"/>
        <w:gridCol w:w="1933"/>
      </w:tblGrid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9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Кол-во ч</w:t>
            </w:r>
          </w:p>
        </w:tc>
        <w:tc>
          <w:tcPr>
            <w:tcW w:w="3502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3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9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Первое знак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омство с шахматным королевством</w:t>
            </w:r>
          </w:p>
        </w:tc>
        <w:tc>
          <w:tcPr>
            <w:tcW w:w="193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Белые и черные поля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Расстановка фигур на шахматной доске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Горизонталь, вертикаль, диагональ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Ладья, слон, ферзь, конь, пешка, король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/>
                <w:sz w:val="28"/>
                <w:szCs w:val="28"/>
              </w:rPr>
              <w:t>Центр шахматной доски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- </w:t>
            </w:r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Белые фигуры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 xml:space="preserve">Журнал </w:t>
            </w:r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Черные фигуры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6049B0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Игра с записью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«Часовые»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Сравнительная сила фигур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Игра с записью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Итоговые занятия-игра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/>
                <w:sz w:val="28"/>
                <w:szCs w:val="28"/>
              </w:rPr>
              <w:t>Итоговые занятия-игра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Простые игры с фигурами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Простые игры с фигурами</w:t>
            </w:r>
          </w:p>
        </w:tc>
        <w:tc>
          <w:tcPr>
            <w:tcW w:w="1933" w:type="dxa"/>
          </w:tcPr>
          <w:p w:rsidR="00C77637" w:rsidRDefault="00C77637" w:rsidP="00B61D82">
            <w:r w:rsidRPr="00F126E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93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Опрос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Взятие фигур</w:t>
            </w:r>
          </w:p>
        </w:tc>
        <w:tc>
          <w:tcPr>
            <w:tcW w:w="1933" w:type="dxa"/>
          </w:tcPr>
          <w:p w:rsidR="00C77637" w:rsidRDefault="00C77637" w:rsidP="00B61D82">
            <w:r w:rsidRPr="00CF6B0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CF6B0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- </w:t>
            </w:r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Начальное положение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(начальная позиция).</w:t>
            </w:r>
          </w:p>
        </w:tc>
        <w:tc>
          <w:tcPr>
            <w:tcW w:w="1933" w:type="dxa"/>
          </w:tcPr>
          <w:p w:rsidR="00C77637" w:rsidRDefault="00C77637" w:rsidP="00B61D82">
            <w:r w:rsidRPr="00CF6B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Журнал </w:t>
            </w:r>
            <w:r w:rsidRPr="00CF6B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CF6B0F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93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Турнир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Default="00C77637" w:rsidP="00B61D82">
            <w:r w:rsidRPr="001905F4">
              <w:rPr>
                <w:rFonts w:ascii="Times New Roman" w:eastAsia="Times New Roman" w:hAnsi="Times New Roman"/>
                <w:sz w:val="28"/>
                <w:szCs w:val="28"/>
              </w:rPr>
              <w:t>Занятие - практикум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Тренировочные игры</w:t>
            </w:r>
          </w:p>
        </w:tc>
        <w:tc>
          <w:tcPr>
            <w:tcW w:w="1933" w:type="dxa"/>
          </w:tcPr>
          <w:p w:rsidR="00C77637" w:rsidRDefault="00C77637" w:rsidP="00B61D82">
            <w:r w:rsidRPr="00460DD0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  <w:tr w:rsidR="00C77637" w:rsidTr="00B61D82">
        <w:tc>
          <w:tcPr>
            <w:tcW w:w="528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82F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3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776" w:type="dxa"/>
          </w:tcPr>
          <w:p w:rsidR="00C77637" w:rsidRPr="00F0682F" w:rsidRDefault="00C77637" w:rsidP="00B61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C77637" w:rsidRDefault="00C77637" w:rsidP="00B61D82">
            <w:pPr>
              <w:rPr>
                <w:rFonts w:ascii="Times New Roman" w:hAnsi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Промежут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очная аттестация. </w:t>
            </w:r>
          </w:p>
        </w:tc>
        <w:tc>
          <w:tcPr>
            <w:tcW w:w="1933" w:type="dxa"/>
          </w:tcPr>
          <w:p w:rsidR="00C77637" w:rsidRDefault="00C77637" w:rsidP="00B61D82">
            <w:r w:rsidRPr="00460DD0">
              <w:rPr>
                <w:rFonts w:ascii="Times New Roman" w:eastAsia="Times New Roman" w:hAnsi="Times New Roman"/>
                <w:sz w:val="28"/>
                <w:szCs w:val="28"/>
              </w:rPr>
              <w:t>Журнал посещаемости</w:t>
            </w:r>
          </w:p>
        </w:tc>
      </w:tr>
    </w:tbl>
    <w:p w:rsidR="00C77637" w:rsidRDefault="00C77637" w:rsidP="00C7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637" w:rsidRDefault="00C77637" w:rsidP="00C7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637" w:rsidRDefault="00C77637" w:rsidP="00C7763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637" w:rsidRDefault="00C77637" w:rsidP="00C776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69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77637" w:rsidRDefault="00C77637" w:rsidP="00C776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2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использования оборудования и инвентаря.</w:t>
      </w:r>
    </w:p>
    <w:p w:rsidR="00C77637" w:rsidRDefault="00C77637" w:rsidP="00C776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.Первое знакомство с шахматным королевством. Шахматная доска.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и черные поля. Горизонталь, вертикаль, диагональ. Центр шахматной доски.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637" w:rsidRDefault="00C77637" w:rsidP="00C776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 обучающиеся узнают ш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37" w:rsidRDefault="00C77637" w:rsidP="00C776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Белые фигуры. Черные фигуры. Ладья, слон, ферзь, конь, пешка, король. Сравнительная сила фигур. Ценность шахматных фигур (К, С = 3, Л = 5, Ф = 9). </w:t>
      </w:r>
    </w:p>
    <w:p w:rsidR="00C77637" w:rsidRDefault="00C77637" w:rsidP="00C77637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занятий обучающиеся узнают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шахматных фигур: ладья, слон, ферзь, конь, пешка, король,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хода и взятия каждой фигуры; правила игры, ценность фигур;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легенду возникновения и историю развития шахматной игры (на уровне начальной школы)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37" w:rsidRPr="000067C0" w:rsidRDefault="00C77637" w:rsidP="00C776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Начальное положение (начальная позиция). Расположение каждой из фигур в начальном положении; правило </w:t>
      </w:r>
      <w:r w:rsidRPr="001E40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«Каждый ферзь любит свой цвет»</w:t>
      </w:r>
      <w:r w:rsidRPr="001E4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горизонталями, вертикалями, диагоналями и начальной расстановкой фигур. </w:t>
      </w:r>
    </w:p>
    <w:p w:rsidR="00C77637" w:rsidRPr="00EC1B86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 на шахматной доске, правила</w:t>
      </w:r>
      <w:r w:rsidRP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Итоговые занятия-игра.</w:t>
      </w:r>
    </w:p>
    <w:p w:rsidR="00C77637" w:rsidRPr="00805729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Простые игры с фигурами, лабиринты, взятие фигур, «часовые». </w:t>
      </w:r>
    </w:p>
    <w:p w:rsidR="00C77637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записью, разбор. Турнир. Тестирование.</w:t>
      </w:r>
    </w:p>
    <w:p w:rsidR="00C77637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Тренировочные игры. </w:t>
      </w:r>
    </w:p>
    <w:p w:rsidR="00C77637" w:rsidRPr="0058475A" w:rsidRDefault="00C77637" w:rsidP="00C77637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обучающиеся научатся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шахматной доске;</w:t>
      </w:r>
    </w:p>
    <w:p w:rsidR="00C77637" w:rsidRPr="00805729" w:rsidRDefault="00C77637" w:rsidP="00C77637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правил шахматного кодекса;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размещать доску между партнерами и правильно расставлять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позицию;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зонталь, вертикаль и диагональ; рокировать; </w:t>
      </w: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объявлять шах, мат</w:t>
      </w:r>
    </w:p>
    <w:p w:rsidR="00C77637" w:rsidRPr="00805729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аттестация. Выполнение КИМ. </w:t>
      </w:r>
    </w:p>
    <w:p w:rsidR="00C77637" w:rsidRPr="00F0682F" w:rsidRDefault="00C77637" w:rsidP="00C7763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637" w:rsidRDefault="00C77637" w:rsidP="00C776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77637" w:rsidRPr="00691EF2" w:rsidRDefault="00C77637" w:rsidP="00C7763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по календарному плану МБОУ «СШ </w:t>
      </w:r>
      <w:proofErr w:type="spellStart"/>
      <w:r w:rsidRPr="0069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с.Тростное</w:t>
      </w:r>
      <w:proofErr w:type="spellEnd"/>
      <w:r w:rsidRPr="0069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37" w:rsidRDefault="00C77637" w:rsidP="00C77637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637" w:rsidRDefault="00C77637" w:rsidP="00C77637">
      <w:pPr>
        <w:pStyle w:val="ac"/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9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ОЖИДАЕМЫЕ РЕЗУЛЬТАТЫ И СПОСОБЫ ОПРЕДЕЛЕНИЯ РЕЗУЛЬТАТИВНОСТИ</w:t>
      </w:r>
    </w:p>
    <w:p w:rsidR="00C77637" w:rsidRPr="00F27B56" w:rsidRDefault="00C77637" w:rsidP="00C77637">
      <w:pPr>
        <w:pStyle w:val="ac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Планируемые результаты освоения программы:</w:t>
      </w:r>
    </w:p>
    <w:p w:rsidR="00C77637" w:rsidRPr="00F27B56" w:rsidRDefault="00C77637" w:rsidP="00C77637">
      <w:pPr>
        <w:pStyle w:val="a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Предметные: </w:t>
      </w:r>
    </w:p>
    <w:p w:rsidR="00C77637" w:rsidRDefault="00C77637" w:rsidP="00C7763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окончания обучения по программе «Юный шахматист» обучающиеся должны </w:t>
      </w:r>
      <w:r w:rsidRPr="00F2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знать:</w:t>
      </w:r>
    </w:p>
    <w:p w:rsidR="00C77637" w:rsidRPr="005C6AF6" w:rsidRDefault="00C77637" w:rsidP="00C77637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полей, шахматных фигур;</w:t>
      </w:r>
    </w:p>
    <w:p w:rsidR="00C77637" w:rsidRDefault="00C77637" w:rsidP="00C77637">
      <w:pPr>
        <w:numPr>
          <w:ilvl w:val="0"/>
          <w:numId w:val="4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ценность шахматных </w:t>
      </w:r>
      <w:r>
        <w:rPr>
          <w:rFonts w:ascii="Times New Roman" w:eastAsia="Times New Roman" w:hAnsi="Times New Roman" w:cs="Times New Roman"/>
          <w:sz w:val="28"/>
          <w:szCs w:val="28"/>
        </w:rPr>
        <w:t>фигур, сравнительную силу фигур;</w:t>
      </w:r>
    </w:p>
    <w:p w:rsidR="00C77637" w:rsidRPr="00F27B56" w:rsidRDefault="00C77637" w:rsidP="00C776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7B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уметь: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ориентироваться на шахматной доске;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играть каждой фигурой в 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и в совокупности с другими 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фигурами без нарушений правил шахматного кодекса;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помещать шахматную доску между партнерами;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рокировать;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объявлять шах;</w:t>
      </w:r>
    </w:p>
    <w:p w:rsidR="00C77637" w:rsidRPr="005C6AF6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ставить мат;</w:t>
      </w:r>
    </w:p>
    <w:p w:rsidR="00C77637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решать элементарные задачи на мат в один ход.</w:t>
      </w:r>
    </w:p>
    <w:p w:rsidR="00C77637" w:rsidRDefault="00C77637" w:rsidP="00C776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F27B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F27B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C77637" w:rsidRDefault="00C77637" w:rsidP="00C77637">
      <w:pPr>
        <w:numPr>
          <w:ilvl w:val="0"/>
          <w:numId w:val="4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A1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внимание, воображение, речь;</w:t>
      </w:r>
    </w:p>
    <w:p w:rsidR="00C77637" w:rsidRDefault="00C77637" w:rsidP="00C77637">
      <w:pPr>
        <w:pStyle w:val="ac"/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A1">
        <w:rPr>
          <w:rFonts w:ascii="Times New Roman" w:eastAsia="Times New Roman" w:hAnsi="Times New Roman" w:cs="Times New Roman"/>
          <w:sz w:val="28"/>
          <w:szCs w:val="28"/>
        </w:rPr>
        <w:t>Развивать усидчивость, стремление к самостоятельности;</w:t>
      </w:r>
    </w:p>
    <w:p w:rsidR="00C77637" w:rsidRDefault="00C77637" w:rsidP="00C77637">
      <w:pPr>
        <w:pStyle w:val="ac"/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A1">
        <w:rPr>
          <w:rFonts w:ascii="Times New Roman" w:eastAsia="Times New Roman" w:hAnsi="Times New Roman" w:cs="Times New Roman"/>
          <w:sz w:val="28"/>
          <w:szCs w:val="28"/>
        </w:rPr>
        <w:t>Развивать наглядно-образное, пространственное мышление.</w:t>
      </w:r>
    </w:p>
    <w:p w:rsidR="00C77637" w:rsidRPr="001A50A1" w:rsidRDefault="00C77637" w:rsidP="00C776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C77637" w:rsidRDefault="00C77637" w:rsidP="00C77637">
      <w:pPr>
        <w:pStyle w:val="ac"/>
        <w:numPr>
          <w:ilvl w:val="0"/>
          <w:numId w:val="4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личностные и нравственные качества: трудолюбие, организованность, добросовестное и ответственное отношение к делу, инициативность, любознательность, уважение к чужому труду и результатам труда.</w:t>
      </w:r>
    </w:p>
    <w:p w:rsidR="00C77637" w:rsidRDefault="00C77637" w:rsidP="00C77637">
      <w:pPr>
        <w:pStyle w:val="ac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77637" w:rsidRPr="001A50A1" w:rsidRDefault="00C77637" w:rsidP="00C77637">
      <w:pPr>
        <w:pStyle w:val="ac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0A1">
        <w:rPr>
          <w:rFonts w:ascii="Times New Roman" w:eastAsia="Times New Roman" w:hAnsi="Times New Roman" w:cs="Times New Roman"/>
          <w:b/>
          <w:sz w:val="28"/>
          <w:szCs w:val="28"/>
        </w:rPr>
        <w:t>6.2. Способы и формы проверки результатов освоения программы: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обучения предусматривает следующие виды контроля: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вводный – проводится при поступлении ребёнка в объединение и предназначен для выявления имеющихся знаний, умений, навыков;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итоговый – проводится по результатам освоения программы в целом.</w:t>
      </w:r>
    </w:p>
    <w:p w:rsidR="00C77637" w:rsidRPr="001A50A1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50A1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отслеживания и фиксации образовательных результатов: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журнал посещаемости;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отзывы.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открытое занятие;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итоговый отчёт.</w:t>
      </w:r>
    </w:p>
    <w:p w:rsidR="00C77637" w:rsidRPr="001A50A1" w:rsidRDefault="00C77637" w:rsidP="00C77637">
      <w:pPr>
        <w:pStyle w:val="ac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0A1">
        <w:rPr>
          <w:rFonts w:ascii="Times New Roman" w:eastAsia="Times New Roman" w:hAnsi="Times New Roman" w:cs="Times New Roman"/>
          <w:b/>
          <w:sz w:val="28"/>
          <w:szCs w:val="28"/>
        </w:rPr>
        <w:t>6.3. Форма подведения итогов реализации: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выявления результатов обучения детей по программе используется «Методика определения результатов деятельности детей».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2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Теоретическая подготовка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соответствие теоретических знаний программы требованиям.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23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соответствие практических умений и навыков программы требованиям, творческие навыки.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Общие умения и навыки </w:t>
      </w:r>
      <w:r>
        <w:rPr>
          <w:rFonts w:ascii="Times New Roman" w:eastAsia="Times New Roman" w:hAnsi="Times New Roman" w:cs="Times New Roman"/>
          <w:sz w:val="28"/>
          <w:szCs w:val="28"/>
        </w:rPr>
        <w:t>– умение организовать своё рабочее место, соблюдение в процессе деятельности правил безопасности.</w:t>
      </w:r>
    </w:p>
    <w:p w:rsidR="00C77637" w:rsidRPr="00091023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1023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диагностики: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наблюдение;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беседа;</w:t>
      </w:r>
    </w:p>
    <w:p w:rsidR="00C77637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задания.</w:t>
      </w:r>
    </w:p>
    <w:p w:rsidR="00C77637" w:rsidRPr="00F27B56" w:rsidRDefault="00C77637" w:rsidP="00C77637">
      <w:pPr>
        <w:pStyle w:val="ac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23">
        <w:rPr>
          <w:rFonts w:ascii="Times New Roman" w:eastAsia="Times New Roman" w:hAnsi="Times New Roman" w:cs="Times New Roman"/>
          <w:sz w:val="28"/>
          <w:szCs w:val="28"/>
          <w:u w:val="single"/>
        </w:rPr>
        <w:t>Механизмы отслеживания результативности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диагностика уровня развития детей, анализ полученных результатов.</w:t>
      </w:r>
    </w:p>
    <w:p w:rsidR="00C77637" w:rsidRPr="00F27B56" w:rsidRDefault="00C77637" w:rsidP="00C7763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37" w:rsidRPr="00691EF2" w:rsidRDefault="00C77637" w:rsidP="00C7763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637" w:rsidRDefault="00C77637" w:rsidP="00C7763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37" w:rsidRDefault="00C77637" w:rsidP="00C7763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37" w:rsidRDefault="00C77637" w:rsidP="00C7763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37" w:rsidRDefault="00C77637" w:rsidP="00C7763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37" w:rsidRDefault="00C77637" w:rsidP="00C77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637" w:rsidRDefault="00C77637" w:rsidP="00C776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7637" w:rsidRDefault="00C77637" w:rsidP="00C7763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091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C77637" w:rsidRDefault="00C77637" w:rsidP="00C7763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Особенности организации учебного процесса и учебных занятий: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77637" w:rsidRDefault="00C77637" w:rsidP="00C77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(рассказ, объяснение, лекция, беседа, анализ и обсуждение своих действий и действий соперника и др.);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наглядность упражнений (показ упражнений и др.);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методы практических упражнений;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метод самореализации через участие в соревнованиях, турнирах.</w:t>
      </w:r>
    </w:p>
    <w:p w:rsidR="00C77637" w:rsidRDefault="00C77637" w:rsidP="00C77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фронтальный;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групповой;</w:t>
      </w:r>
    </w:p>
    <w:p w:rsidR="00C77637" w:rsidRDefault="00C77637" w:rsidP="00C776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индивидуальный.</w:t>
      </w:r>
    </w:p>
    <w:p w:rsidR="00C77637" w:rsidRDefault="00C77637" w:rsidP="00C77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77637" w:rsidRDefault="00C77637" w:rsidP="00C7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контрольосуществляется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C77637" w:rsidRDefault="00C77637" w:rsidP="00C7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C77637" w:rsidRDefault="00C77637" w:rsidP="00C7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77637" w:rsidRPr="004A5354" w:rsidRDefault="00C77637" w:rsidP="00C7763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77637" w:rsidRDefault="00C77637" w:rsidP="00C7763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 Дидактические материалы:</w:t>
      </w:r>
    </w:p>
    <w:p w:rsidR="00C77637" w:rsidRPr="008253FC" w:rsidRDefault="00C77637" w:rsidP="00C77637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комплекты шахмат, рабочие тетради для записи.</w:t>
      </w:r>
    </w:p>
    <w:p w:rsidR="00C77637" w:rsidRPr="00250E54" w:rsidRDefault="00C77637" w:rsidP="00C77637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E54">
        <w:rPr>
          <w:rFonts w:ascii="Times New Roman" w:eastAsia="Calibri" w:hAnsi="Times New Roman" w:cs="Times New Roman"/>
          <w:b/>
          <w:sz w:val="28"/>
          <w:szCs w:val="28"/>
        </w:rPr>
        <w:t>7.3. Организационно-педагогические условия:</w:t>
      </w:r>
    </w:p>
    <w:p w:rsidR="00C77637" w:rsidRPr="004A5354" w:rsidRDefault="00C77637" w:rsidP="00C7763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Специально организованная развивающая предметно-пространственная среда: помещение с детской мебелью, оборудованием.</w:t>
      </w:r>
    </w:p>
    <w:p w:rsidR="00C77637" w:rsidRDefault="00C77637" w:rsidP="00C7763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>
        <w:rPr>
          <w:rFonts w:ascii="Times New Roman" w:eastAsia="Calibri" w:hAnsi="Times New Roman" w:cs="Times New Roman"/>
          <w:sz w:val="28"/>
        </w:rPr>
        <w:t xml:space="preserve"> Руководитель кружка – педагог с высшим профессиональным образованием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C77637" w:rsidRPr="00250E54" w:rsidRDefault="00C77637" w:rsidP="00C77637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E54">
        <w:rPr>
          <w:rFonts w:ascii="Times New Roman" w:eastAsia="Calibri" w:hAnsi="Times New Roman" w:cs="Times New Roman"/>
          <w:b/>
          <w:sz w:val="28"/>
          <w:szCs w:val="28"/>
        </w:rPr>
        <w:t>7.4. Материально – техническое обеспечение:</w:t>
      </w:r>
    </w:p>
    <w:p w:rsidR="00C77637" w:rsidRDefault="00C77637" w:rsidP="00C77637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Дидактические материалы, рисунки, фото, таблицы, компьютер.</w:t>
      </w:r>
    </w:p>
    <w:p w:rsidR="00C77637" w:rsidRDefault="00C77637" w:rsidP="00C7763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637" w:rsidRDefault="00C77637" w:rsidP="00C77637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C77637" w:rsidRPr="00DC3033" w:rsidRDefault="00C77637" w:rsidP="00C7763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VIII</w:t>
      </w:r>
      <w:r w:rsidRPr="00250E54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DC3033">
        <w:rPr>
          <w:rFonts w:ascii="Times New Roman" w:eastAsia="Calibri" w:hAnsi="Times New Roman" w:cs="Times New Roman"/>
          <w:b/>
          <w:sz w:val="32"/>
          <w:szCs w:val="32"/>
        </w:rPr>
        <w:t>С</w:t>
      </w:r>
      <w:r>
        <w:rPr>
          <w:rFonts w:ascii="Times New Roman" w:eastAsia="Calibri" w:hAnsi="Times New Roman" w:cs="Times New Roman"/>
          <w:b/>
          <w:sz w:val="32"/>
          <w:szCs w:val="32"/>
        </w:rPr>
        <w:t>ПИСОК ЛИТЕРАТУРЫ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Конституция РФ.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Конвенция о правах ребёнка.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Декларация о правах ребёнка.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Федеральный Закон от 29.12.2012 №273-ФЗ «Об образовании в РФ».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Концепция развития дополнительного образования детей (распоряжение Правительства от 4 сентября 2014г. №1726-р).</w:t>
      </w:r>
    </w:p>
    <w:p w:rsidR="00C77637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Письмо </w:t>
      </w:r>
      <w:proofErr w:type="spellStart"/>
      <w:r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России от 11.12.2006г. №06-1844 «О примерных требованиях к программам дополнительного образования детей».</w:t>
      </w:r>
    </w:p>
    <w:p w:rsidR="00C77637" w:rsidRPr="00945524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Pr="00945524">
        <w:rPr>
          <w:rFonts w:ascii="Times New Roman" w:eastAsia="Calibri" w:hAnsi="Times New Roman" w:cs="Times New Roman"/>
          <w:sz w:val="28"/>
        </w:rPr>
        <w:t>.</w:t>
      </w:r>
      <w:r w:rsidRPr="00945524">
        <w:rPr>
          <w:rFonts w:ascii="Times New Roman" w:eastAsia="Calibri" w:hAnsi="Times New Roman" w:cs="Times New Roman"/>
          <w:sz w:val="28"/>
        </w:rPr>
        <w:tab/>
        <w:t>А. С. Трофимова «Учебник юного шахматиста» Ростов на Дону Феникс, 2017</w:t>
      </w:r>
      <w:r>
        <w:rPr>
          <w:rFonts w:ascii="Times New Roman" w:eastAsia="Calibri" w:hAnsi="Times New Roman" w:cs="Times New Roman"/>
          <w:sz w:val="28"/>
        </w:rPr>
        <w:t>.</w:t>
      </w:r>
    </w:p>
    <w:p w:rsidR="00C77637" w:rsidRPr="00945524" w:rsidRDefault="00C77637" w:rsidP="00C77637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Pr="00945524">
        <w:rPr>
          <w:rFonts w:ascii="Times New Roman" w:eastAsia="Calibri" w:hAnsi="Times New Roman" w:cs="Times New Roman"/>
          <w:sz w:val="28"/>
        </w:rPr>
        <w:t>.</w:t>
      </w:r>
      <w:r w:rsidRPr="00945524">
        <w:rPr>
          <w:rFonts w:ascii="Times New Roman" w:eastAsia="Calibri" w:hAnsi="Times New Roman" w:cs="Times New Roman"/>
          <w:sz w:val="28"/>
        </w:rPr>
        <w:tab/>
        <w:t>В. Пожарский. «Шахматы. Путь к мастерству» Ростов на Дону Феникс, 2013</w:t>
      </w:r>
      <w:r>
        <w:rPr>
          <w:rFonts w:ascii="Times New Roman" w:eastAsia="Calibri" w:hAnsi="Times New Roman" w:cs="Times New Roman"/>
          <w:sz w:val="28"/>
        </w:rPr>
        <w:t>.</w:t>
      </w:r>
    </w:p>
    <w:p w:rsidR="00C77637" w:rsidRDefault="00C77637" w:rsidP="00C77637">
      <w:pPr>
        <w:spacing w:after="0" w:line="240" w:lineRule="auto"/>
        <w:ind w:firstLine="709"/>
      </w:pPr>
    </w:p>
    <w:p w:rsidR="00C77637" w:rsidRPr="00A65000" w:rsidRDefault="00C77637" w:rsidP="00C7763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5AD" w:rsidRDefault="002855AD"/>
    <w:sectPr w:rsidR="002855AD" w:rsidSect="002A264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6E4"/>
    <w:multiLevelType w:val="hybridMultilevel"/>
    <w:tmpl w:val="2312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868"/>
    <w:multiLevelType w:val="hybridMultilevel"/>
    <w:tmpl w:val="9BE0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88C"/>
    <w:multiLevelType w:val="hybridMultilevel"/>
    <w:tmpl w:val="AD58982E"/>
    <w:lvl w:ilvl="0" w:tplc="F97EE6E6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800B38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41A"/>
    <w:multiLevelType w:val="hybridMultilevel"/>
    <w:tmpl w:val="1F8CBADE"/>
    <w:lvl w:ilvl="0" w:tplc="866C6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474D1"/>
    <w:multiLevelType w:val="hybridMultilevel"/>
    <w:tmpl w:val="F0FA3FF4"/>
    <w:lvl w:ilvl="0" w:tplc="FBAA3178">
      <w:start w:val="1"/>
      <w:numFmt w:val="decimal"/>
      <w:lvlText w:val="%1."/>
      <w:lvlJc w:val="center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5520FA0"/>
    <w:multiLevelType w:val="hybridMultilevel"/>
    <w:tmpl w:val="9852F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665"/>
    <w:multiLevelType w:val="hybridMultilevel"/>
    <w:tmpl w:val="E42CF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37B4B"/>
    <w:multiLevelType w:val="hybridMultilevel"/>
    <w:tmpl w:val="5EAA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B4D97"/>
    <w:multiLevelType w:val="hybridMultilevel"/>
    <w:tmpl w:val="46EE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C5B49"/>
    <w:multiLevelType w:val="hybridMultilevel"/>
    <w:tmpl w:val="A4D067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6352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44DE"/>
    <w:multiLevelType w:val="hybridMultilevel"/>
    <w:tmpl w:val="EC6A2D54"/>
    <w:lvl w:ilvl="0" w:tplc="C39CF0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B60C5"/>
    <w:multiLevelType w:val="hybridMultilevel"/>
    <w:tmpl w:val="91E479E0"/>
    <w:lvl w:ilvl="0" w:tplc="76729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9C737F2"/>
    <w:multiLevelType w:val="multilevel"/>
    <w:tmpl w:val="21540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D2650"/>
    <w:multiLevelType w:val="multilevel"/>
    <w:tmpl w:val="CB40F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EFF0B3A"/>
    <w:multiLevelType w:val="hybridMultilevel"/>
    <w:tmpl w:val="D4F8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567FB"/>
    <w:multiLevelType w:val="hybridMultilevel"/>
    <w:tmpl w:val="443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00BB3"/>
    <w:multiLevelType w:val="hybridMultilevel"/>
    <w:tmpl w:val="B3D09F6C"/>
    <w:lvl w:ilvl="0" w:tplc="7DB0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00B58"/>
    <w:multiLevelType w:val="hybridMultilevel"/>
    <w:tmpl w:val="200A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7772D"/>
    <w:multiLevelType w:val="hybridMultilevel"/>
    <w:tmpl w:val="35E866E4"/>
    <w:lvl w:ilvl="0" w:tplc="4C8E3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E1DA8"/>
    <w:multiLevelType w:val="multilevel"/>
    <w:tmpl w:val="B45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026DA"/>
    <w:multiLevelType w:val="hybridMultilevel"/>
    <w:tmpl w:val="5CD4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F1D45"/>
    <w:multiLevelType w:val="hybridMultilevel"/>
    <w:tmpl w:val="E2EE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21D7"/>
    <w:multiLevelType w:val="hybridMultilevel"/>
    <w:tmpl w:val="31F4C376"/>
    <w:lvl w:ilvl="0" w:tplc="FF98FD4E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76349E"/>
    <w:multiLevelType w:val="multilevel"/>
    <w:tmpl w:val="99B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E529A"/>
    <w:multiLevelType w:val="hybridMultilevel"/>
    <w:tmpl w:val="5B7281C4"/>
    <w:lvl w:ilvl="0" w:tplc="A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395E35"/>
    <w:multiLevelType w:val="hybridMultilevel"/>
    <w:tmpl w:val="432A13B0"/>
    <w:lvl w:ilvl="0" w:tplc="BBEE4E4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476B"/>
    <w:multiLevelType w:val="hybridMultilevel"/>
    <w:tmpl w:val="18A6E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E6AE6"/>
    <w:multiLevelType w:val="multilevel"/>
    <w:tmpl w:val="728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537562"/>
    <w:multiLevelType w:val="multilevel"/>
    <w:tmpl w:val="F42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A76726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30269"/>
    <w:multiLevelType w:val="hybridMultilevel"/>
    <w:tmpl w:val="C0C4C61A"/>
    <w:lvl w:ilvl="0" w:tplc="BD1ED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8979AA"/>
    <w:multiLevelType w:val="hybridMultilevel"/>
    <w:tmpl w:val="7EC4BACA"/>
    <w:lvl w:ilvl="0" w:tplc="E98A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723C3"/>
    <w:multiLevelType w:val="hybridMultilevel"/>
    <w:tmpl w:val="5D8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79BD"/>
    <w:multiLevelType w:val="hybridMultilevel"/>
    <w:tmpl w:val="3BFC9BE8"/>
    <w:lvl w:ilvl="0" w:tplc="420C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DC6E10"/>
    <w:multiLevelType w:val="hybridMultilevel"/>
    <w:tmpl w:val="DC9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C1D97"/>
    <w:multiLevelType w:val="multilevel"/>
    <w:tmpl w:val="51E892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1272F1F"/>
    <w:multiLevelType w:val="hybridMultilevel"/>
    <w:tmpl w:val="787C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3029"/>
    <w:multiLevelType w:val="multilevel"/>
    <w:tmpl w:val="873A5F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116FCE"/>
    <w:multiLevelType w:val="hybridMultilevel"/>
    <w:tmpl w:val="950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E3002"/>
    <w:multiLevelType w:val="hybridMultilevel"/>
    <w:tmpl w:val="B8D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27A4D"/>
    <w:multiLevelType w:val="hybridMultilevel"/>
    <w:tmpl w:val="7334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5"/>
  </w:num>
  <w:num w:numId="3">
    <w:abstractNumId w:val="19"/>
  </w:num>
  <w:num w:numId="4">
    <w:abstractNumId w:val="28"/>
  </w:num>
  <w:num w:numId="5">
    <w:abstractNumId w:val="14"/>
  </w:num>
  <w:num w:numId="6">
    <w:abstractNumId w:val="10"/>
  </w:num>
  <w:num w:numId="7">
    <w:abstractNumId w:val="6"/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5"/>
  </w:num>
  <w:num w:numId="15">
    <w:abstractNumId w:val="7"/>
  </w:num>
  <w:num w:numId="16">
    <w:abstractNumId w:val="41"/>
  </w:num>
  <w:num w:numId="17">
    <w:abstractNumId w:val="18"/>
  </w:num>
  <w:num w:numId="18">
    <w:abstractNumId w:val="22"/>
  </w:num>
  <w:num w:numId="19">
    <w:abstractNumId w:val="30"/>
  </w:num>
  <w:num w:numId="20">
    <w:abstractNumId w:val="34"/>
  </w:num>
  <w:num w:numId="21">
    <w:abstractNumId w:val="36"/>
  </w:num>
  <w:num w:numId="22">
    <w:abstractNumId w:val="15"/>
  </w:num>
  <w:num w:numId="23">
    <w:abstractNumId w:val="40"/>
  </w:num>
  <w:num w:numId="24">
    <w:abstractNumId w:val="1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"/>
  </w:num>
  <w:num w:numId="28">
    <w:abstractNumId w:val="13"/>
  </w:num>
  <w:num w:numId="29">
    <w:abstractNumId w:val="32"/>
  </w:num>
  <w:num w:numId="30">
    <w:abstractNumId w:val="23"/>
  </w:num>
  <w:num w:numId="31">
    <w:abstractNumId w:val="1"/>
  </w:num>
  <w:num w:numId="32">
    <w:abstractNumId w:val="20"/>
  </w:num>
  <w:num w:numId="33">
    <w:abstractNumId w:val="42"/>
  </w:num>
  <w:num w:numId="34">
    <w:abstractNumId w:val="9"/>
  </w:num>
  <w:num w:numId="35">
    <w:abstractNumId w:val="39"/>
  </w:num>
  <w:num w:numId="36">
    <w:abstractNumId w:val="0"/>
  </w:num>
  <w:num w:numId="37">
    <w:abstractNumId w:val="24"/>
  </w:num>
  <w:num w:numId="38">
    <w:abstractNumId w:val="3"/>
  </w:num>
  <w:num w:numId="39">
    <w:abstractNumId w:val="11"/>
  </w:num>
  <w:num w:numId="40">
    <w:abstractNumId w:val="37"/>
  </w:num>
  <w:num w:numId="41">
    <w:abstractNumId w:val="38"/>
  </w:num>
  <w:num w:numId="42">
    <w:abstractNumId w:val="16"/>
  </w:num>
  <w:num w:numId="43">
    <w:abstractNumId w:val="25"/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637"/>
    <w:rsid w:val="00033C00"/>
    <w:rsid w:val="002855AD"/>
    <w:rsid w:val="00C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AE77A6-11AF-4DB4-820E-90A8BC35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7637"/>
  </w:style>
  <w:style w:type="table" w:styleId="a3">
    <w:name w:val="Table Grid"/>
    <w:basedOn w:val="a1"/>
    <w:uiPriority w:val="59"/>
    <w:rsid w:val="00C776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776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7763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76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63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763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C77637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C7763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C77637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basedOn w:val="a1"/>
    <w:next w:val="a3"/>
    <w:uiPriority w:val="59"/>
    <w:rsid w:val="00C7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7637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39"/>
    <w:rsid w:val="00C7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7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7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7763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C7763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C7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2894</Words>
  <Characters>16501</Characters>
  <Application>Microsoft Office Word</Application>
  <DocSecurity>0</DocSecurity>
  <Lines>137</Lines>
  <Paragraphs>38</Paragraphs>
  <ScaleCrop>false</ScaleCrop>
  <Company>Microsoft</Company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фили</cp:lastModifiedBy>
  <cp:revision>4</cp:revision>
  <cp:lastPrinted>2022-09-14T12:53:00Z</cp:lastPrinted>
  <dcterms:created xsi:type="dcterms:W3CDTF">2022-09-14T12:45:00Z</dcterms:created>
  <dcterms:modified xsi:type="dcterms:W3CDTF">2025-02-27T18:05:00Z</dcterms:modified>
</cp:coreProperties>
</file>