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2" w:after="0"/>
        <w:ind w:left="4030" w:right="0"/>
        <w:rPr/>
      </w:pPr>
      <w:r>
        <w:rPr/>
        <w:t>Приложение</w:t>
      </w:r>
      <w:r>
        <w:rPr>
          <w:spacing w:val="-5"/>
        </w:rPr>
        <w:t xml:space="preserve"> </w:t>
      </w:r>
      <w:r>
        <w:rPr/>
        <w:t>№1</w:t>
      </w:r>
      <w:r>
        <w:rPr>
          <w:spacing w:val="66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ООП</w:t>
      </w:r>
      <w:r>
        <w:rPr>
          <w:spacing w:val="-4"/>
        </w:rPr>
        <w:t xml:space="preserve"> </w:t>
      </w:r>
      <w:r>
        <w:rPr/>
        <w:t>ООО</w:t>
      </w:r>
      <w:r>
        <w:rPr>
          <w:spacing w:val="-2"/>
        </w:rPr>
        <w:t xml:space="preserve"> </w:t>
      </w:r>
      <w:r>
        <w:rPr/>
        <w:t>МБОУ</w:t>
      </w:r>
      <w:r>
        <w:rPr>
          <w:spacing w:val="-5"/>
        </w:rPr>
        <w:t xml:space="preserve"> </w:t>
      </w:r>
      <w:r>
        <w:rPr/>
        <w:t>СОШ</w:t>
      </w:r>
      <w:r>
        <w:rPr>
          <w:spacing w:val="-3"/>
        </w:rPr>
        <w:t xml:space="preserve"> </w:t>
      </w:r>
      <w:r>
        <w:rPr>
          <w:spacing w:val="-2"/>
        </w:rPr>
        <w:t>с.Тростное</w:t>
      </w:r>
    </w:p>
    <w:p>
      <w:pPr>
        <w:pStyle w:val="BodyText"/>
        <w:spacing w:lineRule="exact" w:line="322" w:before="319" w:after="0"/>
        <w:ind w:hanging="0" w:left="1135" w:right="6"/>
        <w:jc w:val="center"/>
        <w:rPr/>
      </w:pPr>
      <w:r>
        <w:rPr/>
        <w:t>Муниципальное</w:t>
      </w:r>
      <w:r>
        <w:rPr>
          <w:spacing w:val="-14"/>
        </w:rPr>
        <w:t xml:space="preserve"> </w:t>
      </w:r>
      <w:r>
        <w:rPr/>
        <w:t>бюджетное</w:t>
      </w:r>
      <w:r>
        <w:rPr>
          <w:spacing w:val="-12"/>
        </w:rPr>
        <w:t xml:space="preserve"> </w:t>
      </w:r>
      <w:r>
        <w:rPr/>
        <w:t>общеобразовательное</w:t>
      </w:r>
      <w:r>
        <w:rPr>
          <w:spacing w:val="-12"/>
        </w:rPr>
        <w:t xml:space="preserve"> </w:t>
      </w:r>
      <w:r>
        <w:rPr>
          <w:spacing w:val="-2"/>
        </w:rPr>
        <w:t>учреждение</w:t>
      </w:r>
    </w:p>
    <w:p>
      <w:pPr>
        <w:pStyle w:val="BodyText"/>
        <w:ind w:hanging="0" w:left="1135" w:right="4"/>
        <w:jc w:val="center"/>
        <w:rPr/>
      </w:pPr>
      <w:r>
        <w:rPr/>
        <w:t>«Средняя</w:t>
      </w:r>
      <w:r>
        <w:rPr>
          <w:spacing w:val="-11"/>
        </w:rPr>
        <w:t xml:space="preserve"> </w:t>
      </w:r>
      <w:r>
        <w:rPr/>
        <w:t>общеобразовательная</w:t>
      </w:r>
      <w:r>
        <w:rPr>
          <w:spacing w:val="-11"/>
        </w:rPr>
        <w:t xml:space="preserve"> </w:t>
      </w:r>
      <w:r>
        <w:rPr/>
        <w:t>школа</w:t>
      </w:r>
      <w:r>
        <w:rPr>
          <w:spacing w:val="-10"/>
        </w:rPr>
        <w:t xml:space="preserve"> </w:t>
      </w:r>
      <w:r>
        <w:rPr>
          <w:spacing w:val="-2"/>
        </w:rPr>
        <w:t>с.Тростное»</w:t>
      </w:r>
    </w:p>
    <w:p>
      <w:pPr>
        <w:pStyle w:val="BodyText"/>
        <w:ind w:hanging="0" w:left="0" w:righ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98" w:after="1"/>
        <w:ind w:hanging="0" w:left="0" w:right="0"/>
        <w:jc w:val="left"/>
        <w:rPr>
          <w:sz w:val="20"/>
        </w:rPr>
      </w:pPr>
      <w:r>
        <w:rPr>
          <w:sz w:val="20"/>
        </w:rPr>
      </w:r>
    </w:p>
    <w:tbl>
      <w:tblPr>
        <w:tblW w:w="10380" w:type="dxa"/>
        <w:jc w:val="left"/>
        <w:tblInd w:w="11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34"/>
        <w:gridCol w:w="3689"/>
        <w:gridCol w:w="3457"/>
      </w:tblGrid>
      <w:tr>
        <w:trPr>
          <w:trHeight w:val="1905" w:hRule="atLeast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08" w:right="1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«Рассмотрено»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МО:</w:t>
            </w:r>
          </w:p>
          <w:p>
            <w:pPr>
              <w:pStyle w:val="TableParagraph"/>
              <w:tabs>
                <w:tab w:val="clear" w:pos="720"/>
                <w:tab w:val="left" w:pos="1807" w:leader="none"/>
                <w:tab w:val="left" w:pos="2172" w:leader="none"/>
                <w:tab w:val="left" w:pos="2962" w:leader="none"/>
              </w:tabs>
              <w:spacing w:lineRule="auto" w:line="276"/>
              <w:ind w:left="108" w:right="192"/>
              <w:rPr>
                <w:sz w:val="24"/>
              </w:rPr>
            </w:pPr>
            <w:r>
              <w:rPr>
                <w:sz w:val="24"/>
              </w:rPr>
              <w:t>Симаков А.В. /</w:t>
              <w:tab/>
              <w:tab/>
              <w:tab/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</w:p>
          <w:p>
            <w:pPr>
              <w:pStyle w:val="TableParagraph"/>
              <w:tabs>
                <w:tab w:val="clear" w:pos="720"/>
                <w:tab w:val="left" w:pos="590" w:leader="none"/>
                <w:tab w:val="left" w:pos="945" w:leader="none"/>
                <w:tab w:val="left" w:pos="1600" w:leader="none"/>
                <w:tab w:val="left" w:pos="1965" w:leader="none"/>
              </w:tabs>
              <w:spacing w:lineRule="exact" w:line="275"/>
              <w:ind w:left="108" w:right="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«Согласовано»</w:t>
            </w:r>
          </w:p>
          <w:p>
            <w:pPr>
              <w:pStyle w:val="TableParagraph"/>
              <w:tabs>
                <w:tab w:val="clear" w:pos="720"/>
                <w:tab w:val="left" w:pos="3329" w:leader="none"/>
              </w:tabs>
              <w:spacing w:lineRule="auto" w:line="276" w:before="43" w:after="0"/>
              <w:ind w:left="105" w:right="280"/>
              <w:rPr>
                <w:sz w:val="24"/>
              </w:rPr>
            </w:pPr>
            <w:r>
              <w:rPr>
                <w:sz w:val="24"/>
              </w:rPr>
              <w:t>Заместитель директора по УВР МБОУ СОШ с.Тростное: Копытина Е.И. /</w:t>
              <w:tab/>
            </w:r>
            <w:r>
              <w:rPr>
                <w:spacing w:val="-10"/>
                <w:sz w:val="24"/>
              </w:rPr>
              <w:t>/</w:t>
            </w:r>
          </w:p>
          <w:p>
            <w:pPr>
              <w:pStyle w:val="TableParagraph"/>
              <w:tabs>
                <w:tab w:val="clear" w:pos="720"/>
                <w:tab w:val="left" w:pos="2136" w:leader="none"/>
              </w:tabs>
              <w:spacing w:lineRule="exact" w:line="274"/>
              <w:ind w:left="105" w:right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8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»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«Утверждено»</w:t>
            </w:r>
          </w:p>
          <w:p>
            <w:pPr>
              <w:pStyle w:val="TableParagraph"/>
              <w:spacing w:lineRule="auto" w:line="276" w:before="43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СОШ </w:t>
            </w:r>
            <w:r>
              <w:rPr>
                <w:spacing w:val="-2"/>
                <w:sz w:val="24"/>
              </w:rPr>
              <w:t>с.Тростное:</w:t>
            </w:r>
          </w:p>
          <w:p>
            <w:pPr>
              <w:pStyle w:val="TableParagraph"/>
              <w:tabs>
                <w:tab w:val="clear" w:pos="720"/>
                <w:tab w:val="left" w:pos="1676" w:leader="none"/>
                <w:tab w:val="left" w:pos="3193" w:leader="none"/>
              </w:tabs>
              <w:spacing w:lineRule="auto" w:line="276"/>
              <w:ind w:left="107" w:right="185"/>
              <w:rPr>
                <w:sz w:val="24"/>
              </w:rPr>
            </w:pPr>
            <w:r>
              <w:rPr>
                <w:sz w:val="24"/>
              </w:rPr>
              <w:t>Калинина Н.В. 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z w:val="24"/>
              </w:rPr>
              <w:t xml:space="preserve">Приказ №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>от</w:t>
            </w:r>
          </w:p>
          <w:p>
            <w:pPr>
              <w:pStyle w:val="TableParagraph"/>
              <w:tabs>
                <w:tab w:val="clear" w:pos="720"/>
                <w:tab w:val="left" w:pos="589" w:leader="none"/>
                <w:tab w:val="left" w:pos="2020" w:leader="none"/>
                <w:tab w:val="left" w:pos="2385" w:leader="none"/>
              </w:tabs>
              <w:spacing w:lineRule="exact" w:line="275"/>
              <w:ind w:left="107" w:right="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</w:tbl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spacing w:before="85" w:after="0"/>
        <w:ind w:hanging="0" w:left="0" w:right="0"/>
        <w:jc w:val="left"/>
        <w:rPr/>
      </w:pPr>
      <w:r>
        <w:rPr/>
      </w:r>
    </w:p>
    <w:p>
      <w:pPr>
        <w:pStyle w:val="BodyText"/>
        <w:ind w:hanging="0" w:left="1135" w:right="0"/>
        <w:jc w:val="center"/>
        <w:rPr/>
      </w:pPr>
      <w:r>
        <w:rPr/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>
      <w:pPr>
        <w:pStyle w:val="BodyText"/>
        <w:spacing w:lineRule="auto" w:line="480" w:before="321" w:after="0"/>
        <w:ind w:firstLine="610" w:left="3629" w:right="2182"/>
        <w:jc w:val="left"/>
        <w:rPr/>
      </w:pPr>
      <w:r>
        <w:rPr/>
        <w:t>Симакова Александра Викторовича учителя</w:t>
      </w:r>
      <w:r>
        <w:rPr>
          <w:spacing w:val="-13"/>
        </w:rPr>
        <w:t xml:space="preserve"> </w:t>
      </w:r>
      <w:r>
        <w:rPr/>
        <w:t>первой</w:t>
      </w:r>
      <w:r>
        <w:rPr>
          <w:spacing w:val="-13"/>
        </w:rPr>
        <w:t xml:space="preserve"> </w:t>
      </w:r>
      <w:r>
        <w:rPr/>
        <w:t>квалификационной</w:t>
      </w:r>
      <w:r>
        <w:rPr>
          <w:spacing w:val="-13"/>
        </w:rPr>
        <w:t xml:space="preserve"> </w:t>
      </w:r>
      <w:r>
        <w:rPr/>
        <w:t>категории</w:t>
      </w:r>
    </w:p>
    <w:p>
      <w:pPr>
        <w:pStyle w:val="BodyText"/>
        <w:spacing w:lineRule="auto" w:line="480"/>
        <w:ind w:hanging="0" w:left="5691" w:right="4555"/>
        <w:jc w:val="center"/>
        <w:rPr/>
      </w:pPr>
      <w:r>
        <w:rPr/>
        <w:t>по химии 10-11</w:t>
      </w:r>
      <w:r>
        <w:rPr>
          <w:spacing w:val="-2"/>
        </w:rPr>
        <w:t xml:space="preserve"> </w:t>
      </w:r>
      <w:r>
        <w:rPr>
          <w:spacing w:val="-4"/>
        </w:rPr>
        <w:t>класс</w:t>
      </w:r>
    </w:p>
    <w:p>
      <w:pPr>
        <w:pStyle w:val="BodyText"/>
        <w:ind w:hanging="0" w:left="1135" w:right="2"/>
        <w:jc w:val="center"/>
        <w:rPr/>
      </w:pPr>
      <w:r>
        <w:rPr/>
        <w:t>Базовый</w:t>
      </w:r>
      <w:r>
        <w:rPr>
          <w:spacing w:val="-2"/>
        </w:rPr>
        <w:t xml:space="preserve"> уровень</w:t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spacing w:before="317" w:after="0"/>
        <w:ind w:hanging="0" w:left="0" w:right="0"/>
        <w:jc w:val="left"/>
        <w:rPr/>
      </w:pPr>
      <w:r>
        <w:rPr/>
      </w:r>
    </w:p>
    <w:p>
      <w:pPr>
        <w:pStyle w:val="BodyText"/>
        <w:ind w:hanging="0" w:left="1135" w:right="2"/>
        <w:jc w:val="center"/>
        <w:rPr/>
      </w:pPr>
      <w:r>
        <w:rPr/>
        <w:t>20</w:t>
      </w:r>
      <w:r>
        <w:rPr/>
        <w:t>24</w:t>
      </w:r>
      <w:r>
        <w:rPr/>
        <w:t>-202</w:t>
      </w:r>
      <w:r>
        <w:rPr/>
        <w:t xml:space="preserve">5 </w:t>
      </w:r>
      <w:r>
        <w:rPr>
          <w:spacing w:val="-5"/>
        </w:rPr>
        <w:t>год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Heading1"/>
        <w:numPr>
          <w:ilvl w:val="2"/>
          <w:numId w:val="3"/>
        </w:numPr>
        <w:tabs>
          <w:tab w:val="clear" w:pos="720"/>
          <w:tab w:val="left" w:pos="795" w:leader="none"/>
        </w:tabs>
        <w:spacing w:lineRule="auto" w:line="240" w:before="72" w:after="0"/>
        <w:ind w:hanging="666" w:left="795" w:right="0"/>
        <w:jc w:val="left"/>
        <w:rPr/>
      </w:pPr>
      <w:r>
        <w:rPr/>
        <w:t>Планируемые</w:t>
      </w:r>
      <w:r>
        <w:rPr>
          <w:spacing w:val="-10"/>
        </w:rPr>
        <w:t xml:space="preserve"> </w:t>
      </w:r>
      <w:r>
        <w:rPr/>
        <w:t>личностные</w:t>
      </w:r>
      <w:r>
        <w:rPr>
          <w:spacing w:val="-9"/>
        </w:rPr>
        <w:t xml:space="preserve"> </w:t>
      </w:r>
      <w:r>
        <w:rPr/>
        <w:t>результаты</w:t>
      </w:r>
      <w:r>
        <w:rPr>
          <w:spacing w:val="-10"/>
        </w:rPr>
        <w:t xml:space="preserve"> </w:t>
      </w:r>
      <w:r>
        <w:rPr/>
        <w:t>освоения</w:t>
      </w:r>
      <w:r>
        <w:rPr>
          <w:spacing w:val="-11"/>
        </w:rPr>
        <w:t xml:space="preserve"> </w:t>
      </w:r>
      <w:r>
        <w:rPr>
          <w:spacing w:val="-5"/>
        </w:rPr>
        <w:t>ООП</w:t>
      </w:r>
    </w:p>
    <w:p>
      <w:pPr>
        <w:pStyle w:val="Normal"/>
        <w:spacing w:lineRule="auto" w:line="276" w:before="50" w:after="0"/>
        <w:ind w:firstLine="208" w:left="849" w:right="0"/>
        <w:jc w:val="lef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себе,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своему здоровью, к познанию себя: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96" w:after="0"/>
        <w:ind w:hanging="360" w:left="849" w:right="567"/>
        <w:jc w:val="both"/>
        <w:rPr>
          <w:sz w:val="28"/>
        </w:rPr>
      </w:pPr>
      <w:r>
        <w:rPr>
          <w:sz w:val="28"/>
        </w:rPr>
        <w:tab/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готовность и способность обеспечить себе и своим близким достойную</w:t>
      </w:r>
      <w:r>
        <w:rPr>
          <w:spacing w:val="40"/>
          <w:sz w:val="28"/>
        </w:rPr>
        <w:t xml:space="preserve"> </w:t>
      </w:r>
      <w:r>
        <w:rPr>
          <w:sz w:val="28"/>
        </w:rPr>
        <w:t>жизнь в процессе самостоятельной, творческой и ответственной деятельности;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4"/>
        <w:jc w:val="both"/>
        <w:rPr>
          <w:sz w:val="28"/>
        </w:rPr>
      </w:pPr>
      <w:r>
        <w:rPr>
          <w:sz w:val="28"/>
        </w:rPr>
        <w:tab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2"/>
        <w:jc w:val="both"/>
        <w:rPr>
          <w:sz w:val="28"/>
        </w:rPr>
      </w:pPr>
      <w:r>
        <w:rPr>
          <w:sz w:val="28"/>
        </w:rPr>
        <w:tab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 оздоровительной деятельностью;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1701" w:leader="none"/>
        </w:tabs>
        <w:spacing w:lineRule="auto" w:line="240" w:before="1" w:after="0"/>
        <w:ind w:hanging="1212" w:left="1701" w:right="0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-8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наркотиков.</w:t>
      </w:r>
    </w:p>
    <w:p>
      <w:pPr>
        <w:pStyle w:val="Heading1"/>
        <w:spacing w:lineRule="auto" w:line="276" w:before="52" w:after="0"/>
        <w:ind w:firstLine="278" w:left="849" w:right="568"/>
        <w:jc w:val="both"/>
        <w:rPr/>
      </w:pPr>
      <w:r>
        <w:rPr/>
        <w:t>Личностные результаты в сфере отношений обучающихся к России как к Родине (Отечеству):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96" w:after="0"/>
        <w:ind w:hanging="360" w:left="849" w:right="562"/>
        <w:jc w:val="both"/>
        <w:rPr>
          <w:sz w:val="28"/>
        </w:rPr>
      </w:pPr>
      <w:r>
        <w:rPr>
          <w:sz w:val="28"/>
        </w:rPr>
        <w:tab/>
        <w:t>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9"/>
        <w:jc w:val="both"/>
        <w:rPr>
          <w:sz w:val="28"/>
        </w:rPr>
      </w:pPr>
      <w:r>
        <w:rPr>
          <w:sz w:val="28"/>
        </w:rPr>
        <w:tab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" w:after="0"/>
        <w:ind w:hanging="360" w:left="849" w:right="565"/>
        <w:jc w:val="both"/>
        <w:rPr>
          <w:sz w:val="28"/>
        </w:rPr>
      </w:pPr>
      <w:r>
        <w:rPr>
          <w:sz w:val="28"/>
        </w:rPr>
        <w:tab/>
        <w:t>воспитание уважения к культуре, языкам, традициям и обычаям народов, проживающих в Российской Федерации.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Heading1"/>
        <w:spacing w:lineRule="auto" w:line="276" w:before="3" w:after="0"/>
        <w:ind w:firstLine="208" w:left="849" w:right="1877"/>
        <w:jc w:val="both"/>
        <w:rPr/>
      </w:pPr>
      <w:r>
        <w:rPr/>
        <w:t>Личностные</w:t>
      </w:r>
      <w:r>
        <w:rPr>
          <w:spacing w:val="-4"/>
        </w:rPr>
        <w:t xml:space="preserve"> </w:t>
      </w:r>
      <w:r>
        <w:rPr/>
        <w:t>результаты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сфере</w:t>
      </w:r>
      <w:r>
        <w:rPr>
          <w:spacing w:val="-4"/>
        </w:rPr>
        <w:t xml:space="preserve"> </w:t>
      </w:r>
      <w:r>
        <w:rPr/>
        <w:t>отношений</w:t>
      </w:r>
      <w:r>
        <w:rPr>
          <w:spacing w:val="-5"/>
        </w:rPr>
        <w:t xml:space="preserve"> </w:t>
      </w:r>
      <w:r>
        <w:rPr/>
        <w:t>обучающихся</w:t>
      </w:r>
      <w:r>
        <w:rPr>
          <w:spacing w:val="-5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закону, государству и к гражданскому обществу: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67" w:after="0"/>
        <w:ind w:hanging="360" w:left="849" w:right="569"/>
        <w:jc w:val="both"/>
        <w:rPr>
          <w:sz w:val="28"/>
        </w:rPr>
      </w:pPr>
      <w:r>
        <w:rPr>
          <w:sz w:val="28"/>
        </w:rPr>
        <w:tab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2" w:after="0"/>
        <w:ind w:hanging="360" w:left="849" w:right="563"/>
        <w:jc w:val="both"/>
        <w:rPr>
          <w:sz w:val="28"/>
        </w:rPr>
      </w:pPr>
      <w:r>
        <w:rPr>
          <w:sz w:val="28"/>
        </w:rPr>
        <w:tab/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" w:after="0"/>
        <w:ind w:hanging="360" w:left="849" w:right="566"/>
        <w:jc w:val="both"/>
        <w:rPr>
          <w:sz w:val="28"/>
        </w:rPr>
      </w:pPr>
      <w:r>
        <w:rPr>
          <w:sz w:val="28"/>
        </w:rPr>
        <w:tab/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 xml:space="preserve">интериоризация ценностей демократии и социальной солидарности, готовность к договорному регулированию отношений в группе или социальной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0"/>
        <w:jc w:val="both"/>
        <w:rPr>
          <w:sz w:val="28"/>
        </w:rPr>
      </w:pPr>
      <w:r>
        <w:rPr>
          <w:sz w:val="28"/>
        </w:rPr>
        <w:tab/>
        <w:t>готовность обучающихся к конструктивному участию в принятии решений, затрагивающих их права и интересы, в том числе в различных формах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общественной самоорганизации, самоуправления, общественно значимой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7"/>
        <w:jc w:val="both"/>
        <w:rPr>
          <w:sz w:val="28"/>
        </w:rPr>
      </w:pPr>
      <w:r>
        <w:rPr>
          <w:sz w:val="28"/>
        </w:rPr>
        <w:tab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5"/>
        <w:jc w:val="both"/>
        <w:rPr>
          <w:sz w:val="28"/>
        </w:rPr>
      </w:pPr>
      <w:r>
        <w:rPr>
          <w:sz w:val="28"/>
        </w:rPr>
        <w:tab/>
        <w:t>готовность обучающихся противостоять идеологии экстремизма, национализма, ксенофобии; коррупции; дискриминации по социальным, религиозным,</w:t>
      </w:r>
      <w:r>
        <w:rPr>
          <w:spacing w:val="-3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социальным </w:t>
      </w:r>
      <w:r>
        <w:rPr>
          <w:spacing w:val="-2"/>
          <w:sz w:val="28"/>
        </w:rPr>
        <w:t>явлениям.</w:t>
      </w:r>
    </w:p>
    <w:p>
      <w:pPr>
        <w:pStyle w:val="Heading1"/>
        <w:spacing w:lineRule="auto" w:line="276" w:before="4" w:after="0"/>
        <w:ind w:firstLine="139" w:left="849" w:right="1006"/>
        <w:jc w:val="both"/>
        <w:rPr/>
      </w:pPr>
      <w:r>
        <w:rPr/>
        <w:t>Личностные</w:t>
      </w:r>
      <w:r>
        <w:rPr>
          <w:spacing w:val="-5"/>
        </w:rPr>
        <w:t xml:space="preserve"> </w:t>
      </w:r>
      <w:r>
        <w:rPr/>
        <w:t>результаты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сфере</w:t>
      </w:r>
      <w:r>
        <w:rPr>
          <w:spacing w:val="-5"/>
        </w:rPr>
        <w:t xml:space="preserve"> </w:t>
      </w:r>
      <w:r>
        <w:rPr/>
        <w:t>отношений</w:t>
      </w:r>
      <w:r>
        <w:rPr>
          <w:spacing w:val="-6"/>
        </w:rPr>
        <w:t xml:space="preserve"> </w:t>
      </w:r>
      <w:r>
        <w:rPr/>
        <w:t>обучающихся</w:t>
      </w:r>
      <w:r>
        <w:rPr>
          <w:spacing w:val="-6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 xml:space="preserve">окружающими </w:t>
      </w:r>
      <w:r>
        <w:rPr>
          <w:spacing w:val="-2"/>
        </w:rPr>
        <w:t>людьми: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89" w:after="0"/>
        <w:ind w:hanging="360" w:left="849" w:right="573"/>
        <w:jc w:val="both"/>
        <w:rPr>
          <w:sz w:val="28"/>
        </w:rPr>
      </w:pPr>
      <w:r>
        <w:rPr>
          <w:sz w:val="28"/>
        </w:rPr>
        <w:tab/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6"/>
        <w:jc w:val="both"/>
        <w:rPr>
          <w:sz w:val="28"/>
        </w:rPr>
      </w:pPr>
      <w:r>
        <w:rPr>
          <w:sz w:val="28"/>
        </w:rPr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1"/>
        <w:jc w:val="both"/>
        <w:rPr>
          <w:sz w:val="28"/>
        </w:rPr>
      </w:pPr>
      <w:r>
        <w:rPr>
          <w:sz w:val="28"/>
        </w:rPr>
        <w:tab/>
        <w:t>способность к сопереживанию и формирование позитивного отношения к людям,</w:t>
      </w:r>
      <w:r>
        <w:rPr>
          <w:spacing w:val="31"/>
          <w:sz w:val="28"/>
        </w:rPr>
        <w:t xml:space="preserve">  </w:t>
      </w:r>
      <w:r>
        <w:rPr>
          <w:sz w:val="28"/>
        </w:rPr>
        <w:t>в</w:t>
      </w:r>
      <w:r>
        <w:rPr>
          <w:spacing w:val="32"/>
          <w:sz w:val="28"/>
        </w:rPr>
        <w:t xml:space="preserve">  </w:t>
      </w:r>
      <w:r>
        <w:rPr>
          <w:sz w:val="28"/>
        </w:rPr>
        <w:t>том</w:t>
      </w:r>
      <w:r>
        <w:rPr>
          <w:spacing w:val="32"/>
          <w:sz w:val="28"/>
        </w:rPr>
        <w:t xml:space="preserve"> 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 </w:t>
      </w:r>
      <w:r>
        <w:rPr>
          <w:sz w:val="28"/>
        </w:rPr>
        <w:t>к</w:t>
      </w:r>
      <w:r>
        <w:rPr>
          <w:spacing w:val="32"/>
          <w:sz w:val="28"/>
        </w:rPr>
        <w:t xml:space="preserve">  </w:t>
      </w:r>
      <w:r>
        <w:rPr>
          <w:sz w:val="28"/>
        </w:rPr>
        <w:t>лицам</w:t>
      </w:r>
      <w:r>
        <w:rPr>
          <w:spacing w:val="32"/>
          <w:sz w:val="28"/>
        </w:rPr>
        <w:t xml:space="preserve">  </w:t>
      </w:r>
      <w:r>
        <w:rPr>
          <w:sz w:val="28"/>
        </w:rPr>
        <w:t>с</w:t>
      </w:r>
      <w:r>
        <w:rPr>
          <w:spacing w:val="32"/>
          <w:sz w:val="28"/>
        </w:rPr>
        <w:t xml:space="preserve">  </w:t>
      </w:r>
      <w:r>
        <w:rPr>
          <w:sz w:val="28"/>
        </w:rPr>
        <w:t>ограниченными</w:t>
      </w:r>
      <w:r>
        <w:rPr>
          <w:spacing w:val="32"/>
          <w:sz w:val="28"/>
        </w:rPr>
        <w:t xml:space="preserve">  </w:t>
      </w:r>
      <w:r>
        <w:rPr>
          <w:sz w:val="28"/>
        </w:rPr>
        <w:t>возможностями</w:t>
      </w:r>
      <w:r>
        <w:rPr>
          <w:spacing w:val="32"/>
          <w:sz w:val="28"/>
        </w:rPr>
        <w:t xml:space="preserve">  </w:t>
      </w:r>
      <w:r>
        <w:rPr>
          <w:sz w:val="28"/>
        </w:rPr>
        <w:t>здоровья</w:t>
      </w:r>
      <w:r>
        <w:rPr>
          <w:spacing w:val="32"/>
          <w:sz w:val="28"/>
        </w:rPr>
        <w:t xml:space="preserve">  </w:t>
      </w:r>
      <w:r>
        <w:rPr>
          <w:spacing w:val="-10"/>
          <w:sz w:val="28"/>
        </w:rPr>
        <w:t>и</w:t>
      </w:r>
    </w:p>
    <w:p>
      <w:pPr>
        <w:pStyle w:val="BodyText"/>
        <w:spacing w:lineRule="auto" w:line="276" w:before="67" w:after="0"/>
        <w:ind w:hanging="0" w:left="849" w:right="572"/>
        <w:rPr/>
      </w:pPr>
      <w:r>
        <w:rPr/>
        <w:t>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3"/>
        <w:jc w:val="both"/>
        <w:rPr>
          <w:sz w:val="28"/>
        </w:rPr>
      </w:pPr>
      <w:r>
        <w:rPr>
          <w:sz w:val="28"/>
        </w:rPr>
        <w:tab/>
        <w:t>формирование выраженной в поведении нравственной позиции, в том числе способности к сознательному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0"/>
        <w:jc w:val="both"/>
        <w:rPr>
          <w:sz w:val="28"/>
        </w:rPr>
      </w:pPr>
      <w:r>
        <w:rPr>
          <w:sz w:val="28"/>
        </w:rPr>
        <w:tab/>
        <w:t>развитие компетенций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деятельности.</w:t>
      </w:r>
    </w:p>
    <w:p>
      <w:pPr>
        <w:pStyle w:val="Heading1"/>
        <w:spacing w:lineRule="auto" w:line="276"/>
        <w:ind w:firstLine="139" w:left="849" w:right="1027"/>
        <w:jc w:val="both"/>
        <w:rPr/>
      </w:pPr>
      <w:r>
        <w:rPr/>
        <w:t>Личностные</w:t>
      </w:r>
      <w:r>
        <w:rPr>
          <w:spacing w:val="-5"/>
        </w:rPr>
        <w:t xml:space="preserve"> </w:t>
      </w:r>
      <w:r>
        <w:rPr/>
        <w:t>результаты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сфере</w:t>
      </w:r>
      <w:r>
        <w:rPr>
          <w:spacing w:val="-5"/>
        </w:rPr>
        <w:t xml:space="preserve"> </w:t>
      </w:r>
      <w:r>
        <w:rPr/>
        <w:t>отношений</w:t>
      </w:r>
      <w:r>
        <w:rPr>
          <w:spacing w:val="-6"/>
        </w:rPr>
        <w:t xml:space="preserve"> </w:t>
      </w:r>
      <w:r>
        <w:rPr/>
        <w:t>обучающихся</w:t>
      </w:r>
      <w:r>
        <w:rPr>
          <w:spacing w:val="-6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окружающему миру, живой природе, художественной культуре: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96" w:after="0"/>
        <w:ind w:hanging="360" w:left="849" w:right="565"/>
        <w:jc w:val="both"/>
        <w:rPr>
          <w:sz w:val="28"/>
        </w:rPr>
      </w:pPr>
      <w:r>
        <w:rPr>
          <w:sz w:val="28"/>
        </w:rPr>
        <w:tab/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</w:t>
      </w:r>
      <w:r>
        <w:rPr>
          <w:spacing w:val="-2"/>
          <w:sz w:val="28"/>
        </w:rPr>
        <w:t>общества;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8"/>
        <w:jc w:val="both"/>
        <w:rPr>
          <w:sz w:val="28"/>
        </w:rPr>
      </w:pPr>
      <w:r>
        <w:rPr>
          <w:sz w:val="28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0"/>
        <w:jc w:val="both"/>
        <w:rPr>
          <w:sz w:val="28"/>
        </w:rPr>
      </w:pPr>
      <w:r>
        <w:rPr>
          <w:sz w:val="28"/>
        </w:rPr>
        <w:tab/>
        <w:t>экологическая культура, бережное отношения к родной земле, природным богатствам России и мира; 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 направленной деятельности;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" w:after="0"/>
        <w:ind w:hanging="360" w:left="849" w:right="568"/>
        <w:jc w:val="both"/>
        <w:rPr>
          <w:sz w:val="28"/>
        </w:rPr>
      </w:pPr>
      <w:r>
        <w:rPr>
          <w:sz w:val="28"/>
        </w:rPr>
        <w:tab/>
        <w:t>эстетическое отношения к миру, готовность к эстетическому обустройству собственного быта.</w:t>
      </w:r>
    </w:p>
    <w:p>
      <w:pPr>
        <w:pStyle w:val="BodyText"/>
        <w:spacing w:before="252" w:after="0"/>
        <w:ind w:hanging="0" w:left="0" w:right="0"/>
        <w:jc w:val="left"/>
        <w:rPr/>
      </w:pPr>
      <w:r>
        <w:rPr/>
      </w:r>
    </w:p>
    <w:p>
      <w:pPr>
        <w:pStyle w:val="Heading1"/>
        <w:spacing w:lineRule="auto" w:line="276"/>
        <w:ind w:firstLine="139" w:left="849" w:right="1156"/>
        <w:rPr/>
      </w:pPr>
      <w:r>
        <w:rPr/>
        <w:t>Личностные</w:t>
      </w:r>
      <w:r>
        <w:rPr>
          <w:spacing w:val="-4"/>
        </w:rPr>
        <w:t xml:space="preserve"> </w:t>
      </w:r>
      <w:r>
        <w:rPr/>
        <w:t>результаты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сфере</w:t>
      </w:r>
      <w:r>
        <w:rPr>
          <w:spacing w:val="-4"/>
        </w:rPr>
        <w:t xml:space="preserve"> </w:t>
      </w:r>
      <w:r>
        <w:rPr/>
        <w:t>отношений</w:t>
      </w:r>
      <w:r>
        <w:rPr>
          <w:spacing w:val="-5"/>
        </w:rPr>
        <w:t xml:space="preserve"> </w:t>
      </w:r>
      <w:r>
        <w:rPr/>
        <w:t>обучающихся</w:t>
      </w:r>
      <w:r>
        <w:rPr>
          <w:spacing w:val="-5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семье</w:t>
      </w:r>
      <w:r>
        <w:rPr>
          <w:spacing w:val="-4"/>
        </w:rPr>
        <w:t xml:space="preserve"> </w:t>
      </w:r>
      <w:r>
        <w:rPr/>
        <w:t>и родителям, в том числе подготовка к семейной жизни: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96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ответственное отношение к созданию семьи на основе осознанного принятия ценностей семейной жизни;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0"/>
        <w:jc w:val="both"/>
        <w:rPr>
          <w:sz w:val="28"/>
        </w:rPr>
      </w:pPr>
      <w:r>
        <w:rPr>
          <w:sz w:val="28"/>
        </w:rPr>
        <w:tab/>
        <w:t>положительный образ семьи, родительства (отцовства и материнства), интериоризация традиционных семейных ценностей.</w:t>
      </w:r>
    </w:p>
    <w:p>
      <w:pPr>
        <w:pStyle w:val="BodyText"/>
        <w:spacing w:before="248" w:after="0"/>
        <w:ind w:hanging="0" w:left="0" w:right="0"/>
        <w:jc w:val="left"/>
        <w:rPr/>
      </w:pPr>
      <w:r>
        <w:rPr/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Heading1"/>
        <w:spacing w:lineRule="auto" w:line="276"/>
        <w:ind w:firstLine="69" w:left="849" w:right="1156"/>
        <w:rPr/>
      </w:pPr>
      <w:r>
        <w:rPr/>
        <w:t>Личностные</w:t>
      </w:r>
      <w:r>
        <w:rPr>
          <w:spacing w:val="-4"/>
        </w:rPr>
        <w:t xml:space="preserve"> </w:t>
      </w:r>
      <w:r>
        <w:rPr/>
        <w:t>результаты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сфере</w:t>
      </w:r>
      <w:r>
        <w:rPr>
          <w:spacing w:val="-4"/>
        </w:rPr>
        <w:t xml:space="preserve"> </w:t>
      </w:r>
      <w:r>
        <w:rPr/>
        <w:t>отношения</w:t>
      </w:r>
      <w:r>
        <w:rPr>
          <w:spacing w:val="-6"/>
        </w:rPr>
        <w:t xml:space="preserve"> </w:t>
      </w:r>
      <w:r>
        <w:rPr/>
        <w:t>обучающихся</w:t>
      </w:r>
      <w:r>
        <w:rPr>
          <w:spacing w:val="-5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труду,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сфере социально-экономических отношений: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67" w:after="0"/>
        <w:ind w:hanging="360" w:left="849" w:right="571"/>
        <w:jc w:val="both"/>
        <w:rPr>
          <w:sz w:val="28"/>
        </w:rPr>
      </w:pPr>
      <w:r>
        <w:rPr>
          <w:sz w:val="28"/>
        </w:rPr>
        <w:tab/>
        <w:t xml:space="preserve">уважение ко всем формам собственности, готовность к защите своей </w:t>
      </w:r>
      <w:r>
        <w:rPr>
          <w:spacing w:val="-2"/>
          <w:sz w:val="28"/>
        </w:rPr>
        <w:t>собственности,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осознанный выбор будущей профессии как путь и способ реализации собственных жизненных планов;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1"/>
        <w:jc w:val="both"/>
        <w:rPr>
          <w:sz w:val="28"/>
        </w:rPr>
      </w:pPr>
      <w:r>
        <w:rPr>
          <w:sz w:val="28"/>
        </w:rPr>
        <w:tab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1"/>
        <w:jc w:val="both"/>
        <w:rPr>
          <w:sz w:val="28"/>
        </w:rPr>
      </w:pPr>
      <w:r>
        <w:rPr>
          <w:sz w:val="28"/>
        </w:rPr>
        <w:tab/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домашних </w:t>
      </w:r>
      <w:r>
        <w:rPr>
          <w:spacing w:val="-2"/>
          <w:sz w:val="28"/>
        </w:rPr>
        <w:t>обязанностей.</w:t>
      </w:r>
    </w:p>
    <w:p>
      <w:pPr>
        <w:pStyle w:val="Heading1"/>
        <w:spacing w:lineRule="auto" w:line="276"/>
        <w:ind w:firstLine="139" w:left="849" w:right="640"/>
        <w:jc w:val="both"/>
        <w:rPr/>
      </w:pPr>
      <w:r>
        <w:rPr/>
        <w:t>Личностные</w:t>
      </w:r>
      <w:r>
        <w:rPr>
          <w:spacing w:val="-5"/>
        </w:rPr>
        <w:t xml:space="preserve"> </w:t>
      </w:r>
      <w:r>
        <w:rPr/>
        <w:t>результаты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сфере</w:t>
      </w:r>
      <w:r>
        <w:rPr>
          <w:spacing w:val="-5"/>
        </w:rPr>
        <w:t xml:space="preserve"> </w:t>
      </w:r>
      <w:r>
        <w:rPr/>
        <w:t>физического,</w:t>
      </w:r>
      <w:r>
        <w:rPr>
          <w:spacing w:val="-6"/>
        </w:rPr>
        <w:t xml:space="preserve"> </w:t>
      </w:r>
      <w:r>
        <w:rPr/>
        <w:t>психологического,</w:t>
      </w:r>
      <w:r>
        <w:rPr>
          <w:spacing w:val="-6"/>
        </w:rPr>
        <w:t xml:space="preserve"> </w:t>
      </w:r>
      <w:r>
        <w:rPr/>
        <w:t>социального и академического благополучия обучающихся: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90" w:after="0"/>
        <w:ind w:hanging="360" w:left="849" w:right="568"/>
        <w:jc w:val="both"/>
        <w:rPr>
          <w:sz w:val="28"/>
        </w:rPr>
      </w:pPr>
      <w:r>
        <w:rPr>
          <w:sz w:val="28"/>
        </w:rPr>
        <w:tab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>
      <w:pPr>
        <w:pStyle w:val="BodyText"/>
        <w:spacing w:before="252" w:after="0"/>
        <w:ind w:hanging="0" w:left="0" w:right="0"/>
        <w:jc w:val="left"/>
        <w:rPr/>
      </w:pPr>
      <w:r>
        <w:rPr/>
      </w:r>
    </w:p>
    <w:p>
      <w:pPr>
        <w:pStyle w:val="Heading1"/>
        <w:numPr>
          <w:ilvl w:val="2"/>
          <w:numId w:val="3"/>
        </w:numPr>
        <w:tabs>
          <w:tab w:val="clear" w:pos="720"/>
          <w:tab w:val="left" w:pos="795" w:leader="none"/>
        </w:tabs>
        <w:spacing w:lineRule="auto" w:line="240" w:before="0" w:after="0"/>
        <w:ind w:hanging="666" w:left="795" w:right="0"/>
        <w:jc w:val="left"/>
        <w:rPr/>
      </w:pPr>
      <w:r>
        <w:rPr/>
        <w:t>Планируемые</w:t>
      </w:r>
      <w:r>
        <w:rPr>
          <w:spacing w:val="-11"/>
        </w:rPr>
        <w:t xml:space="preserve"> </w:t>
      </w:r>
      <w:r>
        <w:rPr/>
        <w:t>метапредметные</w:t>
      </w:r>
      <w:r>
        <w:rPr>
          <w:spacing w:val="-8"/>
        </w:rPr>
        <w:t xml:space="preserve"> </w:t>
      </w:r>
      <w:r>
        <w:rPr/>
        <w:t>результаты</w:t>
      </w:r>
      <w:r>
        <w:rPr>
          <w:spacing w:val="-9"/>
        </w:rPr>
        <w:t xml:space="preserve"> </w:t>
      </w:r>
      <w:r>
        <w:rPr/>
        <w:t>освоения</w:t>
      </w:r>
      <w:r>
        <w:rPr>
          <w:spacing w:val="-9"/>
        </w:rPr>
        <w:t xml:space="preserve"> </w:t>
      </w:r>
      <w:r>
        <w:rPr>
          <w:spacing w:val="-5"/>
        </w:rPr>
        <w:t>ООП</w:t>
      </w:r>
    </w:p>
    <w:p>
      <w:pPr>
        <w:pStyle w:val="BodyText"/>
        <w:spacing w:lineRule="auto" w:line="276" w:before="43" w:after="0"/>
        <w:ind w:firstLine="278" w:left="849" w:right="573"/>
        <w:rPr/>
      </w:pPr>
      <w:r>
        <w:rPr/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spacing w:before="126" w:after="0"/>
        <w:ind w:hanging="0" w:left="0" w:right="0"/>
        <w:jc w:val="left"/>
        <w:rPr/>
      </w:pPr>
      <w:r>
        <w:rPr/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3693"/>
        <w:jc w:val="left"/>
        <w:rPr/>
      </w:pPr>
      <w:r>
        <w:rPr/>
        <w:tab/>
        <w:t>Регулятивные</w:t>
      </w:r>
      <w:r>
        <w:rPr>
          <w:spacing w:val="-10"/>
        </w:rPr>
        <w:t xml:space="preserve"> </w:t>
      </w:r>
      <w:r>
        <w:rPr/>
        <w:t>универсальные</w:t>
      </w:r>
      <w:r>
        <w:rPr>
          <w:spacing w:val="-10"/>
        </w:rPr>
        <w:t xml:space="preserve"> </w:t>
      </w:r>
      <w:r>
        <w:rPr/>
        <w:t>учебные</w:t>
      </w:r>
      <w:r>
        <w:rPr>
          <w:spacing w:val="-10"/>
        </w:rPr>
        <w:t xml:space="preserve"> </w:t>
      </w:r>
      <w:r>
        <w:rPr/>
        <w:t>действия Выпускник научится: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96" w:after="0"/>
        <w:ind w:hanging="360" w:left="849" w:right="570"/>
        <w:jc w:val="both"/>
        <w:rPr>
          <w:sz w:val="28"/>
        </w:rPr>
      </w:pPr>
      <w:r>
        <w:rPr>
          <w:sz w:val="28"/>
        </w:rPr>
        <w:tab/>
        <w:t>самостоятельно определять цели, задавать параметры и критерии, по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 можно определить, что цель достигнута;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0"/>
        <w:jc w:val="both"/>
        <w:rPr>
          <w:sz w:val="28"/>
        </w:rPr>
      </w:pPr>
      <w:r>
        <w:rPr>
          <w:sz w:val="28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ставить и формулировать собственные задачи в образовательной деятельности и жизненных ситуациях;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7"/>
        <w:jc w:val="both"/>
        <w:rPr>
          <w:sz w:val="28"/>
        </w:rPr>
      </w:pPr>
      <w:r>
        <w:rPr>
          <w:sz w:val="28"/>
        </w:rPr>
        <w:tab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67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организовывать эффективный поиск ресурсов, необходимых для достижения поставленной цели;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0"/>
        <w:jc w:val="both"/>
        <w:rPr>
          <w:sz w:val="28"/>
        </w:rPr>
      </w:pPr>
      <w:r>
        <w:rPr>
          <w:sz w:val="28"/>
        </w:rPr>
        <w:tab/>
        <w:t xml:space="preserve">сопоставлять полученный результат деятельности с поставленной заранее </w:t>
      </w:r>
      <w:r>
        <w:rPr>
          <w:spacing w:val="-2"/>
          <w:sz w:val="28"/>
        </w:rPr>
        <w:t>целью.</w:t>
      </w:r>
    </w:p>
    <w:p>
      <w:pPr>
        <w:pStyle w:val="BodyText"/>
        <w:spacing w:before="248" w:after="0"/>
        <w:ind w:hanging="0" w:left="0" w:right="0"/>
        <w:jc w:val="left"/>
        <w:rPr/>
      </w:pPr>
      <w:r>
        <w:rPr/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1128" w:leader="none"/>
        </w:tabs>
        <w:spacing w:lineRule="auto" w:line="422" w:before="0" w:after="0"/>
        <w:ind w:hanging="0" w:left="849" w:right="3958"/>
        <w:jc w:val="both"/>
        <w:rPr/>
      </w:pPr>
      <w:r>
        <w:rPr/>
        <w:t>Познавательные</w:t>
      </w:r>
      <w:r>
        <w:rPr>
          <w:spacing w:val="-12"/>
        </w:rPr>
        <w:t xml:space="preserve"> </w:t>
      </w:r>
      <w:r>
        <w:rPr/>
        <w:t>универсальные</w:t>
      </w:r>
      <w:r>
        <w:rPr>
          <w:spacing w:val="-10"/>
        </w:rPr>
        <w:t xml:space="preserve"> </w:t>
      </w:r>
      <w:r>
        <w:rPr/>
        <w:t>учебные</w:t>
      </w:r>
      <w:r>
        <w:rPr>
          <w:spacing w:val="-10"/>
        </w:rPr>
        <w:t xml:space="preserve"> </w:t>
      </w:r>
      <w:r>
        <w:rPr/>
        <w:t>действия Выпускник научится: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1"/>
        <w:jc w:val="both"/>
        <w:rPr>
          <w:sz w:val="28"/>
        </w:rPr>
      </w:pPr>
      <w:r>
        <w:rPr>
          <w:sz w:val="28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2"/>
        <w:jc w:val="both"/>
        <w:rPr>
          <w:sz w:val="28"/>
        </w:rPr>
      </w:pPr>
      <w:r>
        <w:rPr>
          <w:sz w:val="28"/>
        </w:rPr>
        <w:tab/>
        <w:t>использовать различные модельно-схематические средства 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 существенных связей и отношений, а также противоречий, выявленных в информационных источниках;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3"/>
        <w:jc w:val="both"/>
        <w:rPr>
          <w:sz w:val="28"/>
        </w:rPr>
      </w:pPr>
      <w:r>
        <w:rPr>
          <w:sz w:val="28"/>
        </w:rPr>
        <w:tab/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</w:t>
      </w:r>
      <w:r>
        <w:rPr>
          <w:spacing w:val="-2"/>
          <w:sz w:val="28"/>
        </w:rPr>
        <w:t>развития;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9"/>
        <w:jc w:val="both"/>
        <w:rPr>
          <w:sz w:val="28"/>
        </w:rPr>
      </w:pPr>
      <w:r>
        <w:rPr>
          <w:sz w:val="28"/>
        </w:rPr>
        <w:tab/>
        <w:t>выходить за рамки учебного предмета и осуществлять целенаправленный поиск возможностей для</w:t>
      </w:r>
      <w:r>
        <w:rPr>
          <w:spacing w:val="40"/>
          <w:sz w:val="28"/>
        </w:rPr>
        <w:t xml:space="preserve"> </w:t>
      </w:r>
      <w:r>
        <w:rPr>
          <w:sz w:val="28"/>
        </w:rPr>
        <w:t>широкого переноса средств и способов действия;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9"/>
        <w:jc w:val="both"/>
        <w:rPr>
          <w:sz w:val="28"/>
        </w:rPr>
      </w:pPr>
      <w:r>
        <w:rPr>
          <w:sz w:val="28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701" w:leader="none"/>
        </w:tabs>
        <w:spacing w:lineRule="exact" w:line="317" w:before="0" w:after="0"/>
        <w:ind w:hanging="1212" w:left="1701" w:right="0"/>
        <w:jc w:val="both"/>
        <w:rPr>
          <w:sz w:val="28"/>
        </w:rPr>
      </w:pPr>
      <w:r>
        <w:rPr>
          <w:sz w:val="28"/>
        </w:rPr>
        <w:t>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42" w:after="0"/>
        <w:ind w:hanging="360" w:left="849" w:right="3076"/>
        <w:jc w:val="both"/>
        <w:rPr/>
      </w:pPr>
      <w:r>
        <w:rPr/>
        <w:tab/>
        <w:t>Коммуникативные</w:t>
      </w:r>
      <w:r>
        <w:rPr>
          <w:spacing w:val="-12"/>
        </w:rPr>
        <w:t xml:space="preserve"> </w:t>
      </w:r>
      <w:r>
        <w:rPr/>
        <w:t>универсальные</w:t>
      </w:r>
      <w:r>
        <w:rPr>
          <w:spacing w:val="-10"/>
        </w:rPr>
        <w:t xml:space="preserve"> </w:t>
      </w:r>
      <w:r>
        <w:rPr/>
        <w:t>учебные</w:t>
      </w:r>
      <w:r>
        <w:rPr>
          <w:spacing w:val="-10"/>
        </w:rPr>
        <w:t xml:space="preserve"> </w:t>
      </w:r>
      <w:r>
        <w:rPr/>
        <w:t>действия Выпускник научится: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96" w:after="0"/>
        <w:ind w:hanging="360" w:left="849" w:right="567"/>
        <w:jc w:val="both"/>
        <w:rPr>
          <w:sz w:val="28"/>
        </w:rPr>
      </w:pPr>
      <w:r>
        <w:rPr>
          <w:sz w:val="28"/>
        </w:rPr>
        <w:tab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9"/>
        <w:jc w:val="both"/>
        <w:rPr>
          <w:sz w:val="28"/>
        </w:rPr>
      </w:pPr>
      <w:r>
        <w:rPr>
          <w:sz w:val="28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" w:after="0"/>
        <w:ind w:hanging="360" w:left="849" w:right="571"/>
        <w:jc w:val="both"/>
        <w:rPr>
          <w:sz w:val="28"/>
        </w:rPr>
      </w:pPr>
      <w:r>
        <w:rPr>
          <w:sz w:val="28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67" w:after="0"/>
        <w:ind w:hanging="360" w:left="849" w:right="573"/>
        <w:jc w:val="both"/>
        <w:rPr>
          <w:sz w:val="28"/>
        </w:rPr>
      </w:pPr>
      <w:r>
        <w:rPr>
          <w:sz w:val="28"/>
        </w:rPr>
        <w:tab/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pStyle w:val="BodyText"/>
        <w:spacing w:before="255" w:after="0"/>
        <w:ind w:hanging="0" w:left="0" w:right="0"/>
        <w:jc w:val="left"/>
        <w:rPr/>
      </w:pPr>
      <w:r>
        <w:rPr/>
      </w:r>
    </w:p>
    <w:p>
      <w:pPr>
        <w:pStyle w:val="Heading1"/>
        <w:numPr>
          <w:ilvl w:val="2"/>
          <w:numId w:val="3"/>
        </w:numPr>
        <w:tabs>
          <w:tab w:val="clear" w:pos="720"/>
          <w:tab w:val="left" w:pos="795" w:leader="none"/>
        </w:tabs>
        <w:spacing w:lineRule="auto" w:line="240" w:before="0" w:after="0"/>
        <w:ind w:hanging="666" w:left="795" w:right="0"/>
        <w:jc w:val="both"/>
        <w:rPr/>
      </w:pPr>
      <w:r>
        <w:rPr/>
        <w:t>Планируемые</w:t>
      </w:r>
      <w:r>
        <w:rPr>
          <w:spacing w:val="-7"/>
        </w:rPr>
        <w:t xml:space="preserve"> </w:t>
      </w:r>
      <w:r>
        <w:rPr/>
        <w:t>предметные</w:t>
      </w:r>
      <w:r>
        <w:rPr>
          <w:spacing w:val="-7"/>
        </w:rPr>
        <w:t xml:space="preserve"> </w:t>
      </w:r>
      <w:r>
        <w:rPr/>
        <w:t>результаты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8"/>
        </w:rPr>
        <w:t xml:space="preserve"> </w:t>
      </w:r>
      <w:r>
        <w:rPr>
          <w:spacing w:val="-5"/>
        </w:rPr>
        <w:t>ООП</w:t>
      </w:r>
    </w:p>
    <w:p>
      <w:pPr>
        <w:pStyle w:val="BodyText"/>
        <w:spacing w:lineRule="auto" w:line="276" w:before="43" w:after="0"/>
        <w:ind w:firstLine="569" w:left="849" w:right="569"/>
        <w:rPr/>
      </w:pPr>
      <w:r>
        <w:rPr/>
        <w:t>На уровне среднего общего образования в соответствии с ФГОС СОО, помимо традиционных двух групп результатов «Выпускник научится» и «Выпускник получит</w:t>
      </w:r>
      <w:r>
        <w:rPr>
          <w:spacing w:val="-4"/>
        </w:rPr>
        <w:t xml:space="preserve"> </w:t>
      </w:r>
      <w:r>
        <w:rPr/>
        <w:t>возможность</w:t>
      </w:r>
      <w:r>
        <w:rPr>
          <w:spacing w:val="-4"/>
        </w:rPr>
        <w:t xml:space="preserve"> </w:t>
      </w:r>
      <w:r>
        <w:rPr/>
        <w:t>научиться»,</w:t>
      </w:r>
      <w:r>
        <w:rPr>
          <w:spacing w:val="-4"/>
        </w:rPr>
        <w:t xml:space="preserve"> </w:t>
      </w:r>
      <w:r>
        <w:rPr/>
        <w:t>что</w:t>
      </w:r>
      <w:r>
        <w:rPr>
          <w:spacing w:val="-3"/>
        </w:rPr>
        <w:t xml:space="preserve"> </w:t>
      </w:r>
      <w:r>
        <w:rPr/>
        <w:t>ранее</w:t>
      </w:r>
      <w:r>
        <w:rPr>
          <w:spacing w:val="-3"/>
        </w:rPr>
        <w:t xml:space="preserve"> </w:t>
      </w:r>
      <w:r>
        <w:rPr/>
        <w:t>делалось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структуре</w:t>
      </w:r>
      <w:r>
        <w:rPr>
          <w:spacing w:val="-3"/>
        </w:rPr>
        <w:t xml:space="preserve"> </w:t>
      </w:r>
      <w:r>
        <w:rPr/>
        <w:t>ПООП</w:t>
      </w:r>
      <w:r>
        <w:rPr>
          <w:spacing w:val="-4"/>
        </w:rPr>
        <w:t xml:space="preserve"> </w:t>
      </w:r>
      <w:r>
        <w:rPr/>
        <w:t>начального и основного общего образования, появляются еще две группы результатов: результаты базового и углубленного уровней.</w:t>
      </w:r>
    </w:p>
    <w:p>
      <w:pPr>
        <w:pStyle w:val="BodyText"/>
        <w:spacing w:lineRule="auto" w:line="276" w:before="201" w:after="0"/>
        <w:ind w:firstLine="569" w:left="849" w:right="563"/>
        <w:rPr/>
      </w:pPr>
      <w:r>
        <w:rPr/>
        <w:t>Логика представления результатов четырех видов: «Выпускник научится – базовый уровень», «Выпускник получит возможность научиться – базовый</w:t>
      </w:r>
      <w:r>
        <w:rPr>
          <w:spacing w:val="40"/>
        </w:rPr>
        <w:t xml:space="preserve"> </w:t>
      </w:r>
      <w:r>
        <w:rPr/>
        <w:t xml:space="preserve">уровень», «Выпускник научится – углубленный уровень», «Выпускник получит возможность научиться – углубленный уровень» – определяется следующей </w:t>
      </w:r>
      <w:r>
        <w:rPr>
          <w:spacing w:val="-2"/>
        </w:rPr>
        <w:t>методологией.</w:t>
      </w:r>
    </w:p>
    <w:p>
      <w:pPr>
        <w:pStyle w:val="BodyText"/>
        <w:spacing w:lineRule="auto" w:line="276" w:before="201" w:after="0"/>
        <w:ind w:firstLine="569" w:left="849" w:right="565"/>
        <w:rPr/>
      </w:pPr>
      <w:r>
        <w:rPr/>
        <w:t>Как и в основном 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</w:t>
      </w:r>
      <w:r>
        <w:rPr>
          <w:spacing w:val="40"/>
        </w:rPr>
        <w:t xml:space="preserve"> </w:t>
      </w:r>
      <w:r>
        <w:rPr/>
        <w:t xml:space="preserve">блока «Выпускник получит возможность научиться», может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</w:t>
      </w:r>
      <w:r>
        <w:rPr>
          <w:spacing w:val="-2"/>
        </w:rPr>
        <w:t>обучающихся.</w:t>
      </w:r>
    </w:p>
    <w:p>
      <w:pPr>
        <w:pStyle w:val="BodyText"/>
        <w:spacing w:lineRule="auto" w:line="276" w:before="198" w:after="0"/>
        <w:ind w:firstLine="69" w:left="849" w:right="572"/>
        <w:rPr/>
      </w:pPr>
      <w:r>
        <w:rPr/>
        <w:t>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0" w:leader="none"/>
        </w:tabs>
        <w:spacing w:lineRule="auto" w:line="276" w:before="203" w:after="0"/>
        <w:ind w:hanging="0" w:left="849" w:right="571"/>
        <w:jc w:val="both"/>
        <w:rPr>
          <w:sz w:val="28"/>
        </w:rPr>
      </w:pPr>
      <w:r>
        <w:rPr>
          <w:sz w:val="28"/>
        </w:rPr>
        <w:t>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117" w:leader="none"/>
        </w:tabs>
        <w:spacing w:lineRule="auto" w:line="276" w:before="199" w:after="0"/>
        <w:ind w:hanging="0" w:left="849" w:right="576"/>
        <w:jc w:val="both"/>
        <w:rPr>
          <w:sz w:val="28"/>
        </w:rPr>
      </w:pPr>
      <w:r>
        <w:rPr>
          <w:sz w:val="28"/>
        </w:rPr>
        <w:t>умение решать основные практические задачи, характерные для использования методов и инструментария данной предметной области;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63" w:leader="none"/>
        </w:tabs>
        <w:spacing w:lineRule="auto" w:line="276" w:before="67" w:after="0"/>
        <w:ind w:hanging="0" w:left="849" w:right="57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рамок</w:t>
      </w:r>
      <w:r>
        <w:rPr>
          <w:spacing w:val="80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80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0"/>
          <w:sz w:val="28"/>
        </w:rPr>
        <w:t xml:space="preserve"> </w:t>
      </w:r>
      <w:r>
        <w:rPr>
          <w:sz w:val="28"/>
        </w:rPr>
        <w:t>и инструментов, типичных связей с некоторыми другими областями знания.</w:t>
      </w:r>
    </w:p>
    <w:p>
      <w:pPr>
        <w:pStyle w:val="BodyText"/>
        <w:spacing w:before="249" w:after="0"/>
        <w:ind w:hanging="0" w:left="0" w:right="0"/>
        <w:jc w:val="left"/>
        <w:rPr/>
      </w:pPr>
      <w:r>
        <w:rPr/>
      </w:r>
    </w:p>
    <w:p>
      <w:pPr>
        <w:pStyle w:val="Heading1"/>
        <w:spacing w:lineRule="auto" w:line="276"/>
        <w:rPr/>
      </w:pPr>
      <w:r>
        <w:rPr/>
        <w:t>В</w:t>
      </w:r>
      <w:r>
        <w:rPr>
          <w:spacing w:val="-4"/>
        </w:rPr>
        <w:t xml:space="preserve"> </w:t>
      </w:r>
      <w:r>
        <w:rPr/>
        <w:t>результате</w:t>
      </w:r>
      <w:r>
        <w:rPr>
          <w:spacing w:val="-4"/>
        </w:rPr>
        <w:t xml:space="preserve"> </w:t>
      </w:r>
      <w:r>
        <w:rPr/>
        <w:t>изучения</w:t>
      </w:r>
      <w:r>
        <w:rPr>
          <w:spacing w:val="-6"/>
        </w:rPr>
        <w:t xml:space="preserve"> </w:t>
      </w:r>
      <w:r>
        <w:rPr/>
        <w:t>учебного</w:t>
      </w:r>
      <w:r>
        <w:rPr>
          <w:spacing w:val="-3"/>
        </w:rPr>
        <w:t xml:space="preserve"> </w:t>
      </w:r>
      <w:r>
        <w:rPr/>
        <w:t>предмета</w:t>
      </w:r>
      <w:r>
        <w:rPr>
          <w:spacing w:val="-7"/>
        </w:rPr>
        <w:t xml:space="preserve"> </w:t>
      </w:r>
      <w:r>
        <w:rPr/>
        <w:t>«Химия»</w:t>
      </w:r>
      <w:r>
        <w:rPr>
          <w:spacing w:val="-3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уровне</w:t>
      </w:r>
      <w:r>
        <w:rPr>
          <w:spacing w:val="-4"/>
        </w:rPr>
        <w:t xml:space="preserve"> </w:t>
      </w:r>
      <w:r>
        <w:rPr/>
        <w:t>среднего</w:t>
      </w:r>
      <w:r>
        <w:rPr>
          <w:spacing w:val="-3"/>
        </w:rPr>
        <w:t xml:space="preserve"> </w:t>
      </w:r>
      <w:r>
        <w:rPr/>
        <w:t xml:space="preserve">общего </w:t>
      </w:r>
      <w:r>
        <w:rPr>
          <w:spacing w:val="-2"/>
        </w:rPr>
        <w:t>образования:</w:t>
      </w:r>
    </w:p>
    <w:p>
      <w:pPr>
        <w:pStyle w:val="Normal"/>
        <w:spacing w:before="200" w:after="0"/>
        <w:ind w:hanging="0" w:left="849" w:right="0"/>
        <w:jc w:val="left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научится: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242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" w:after="0"/>
        <w:ind w:hanging="360" w:left="849" w:right="573"/>
        <w:jc w:val="both"/>
        <w:rPr>
          <w:sz w:val="28"/>
        </w:rPr>
      </w:pPr>
      <w:r>
        <w:rPr>
          <w:sz w:val="28"/>
        </w:rPr>
        <w:tab/>
        <w:t>демонстрировать на примерах взаимосвязь между химией и другими естественными науками;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8"/>
        <w:jc w:val="both"/>
        <w:rPr>
          <w:sz w:val="28"/>
        </w:rPr>
      </w:pPr>
      <w:r>
        <w:rPr>
          <w:sz w:val="28"/>
        </w:rPr>
        <w:tab/>
        <w:t xml:space="preserve">раскрывать на примерах положения теории химического строения </w:t>
      </w:r>
      <w:r>
        <w:rPr>
          <w:spacing w:val="-2"/>
          <w:sz w:val="28"/>
        </w:rPr>
        <w:t>А.М.Бутлерова;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0"/>
        <w:jc w:val="both"/>
        <w:rPr>
          <w:sz w:val="28"/>
        </w:rPr>
      </w:pPr>
      <w:r>
        <w:rPr>
          <w:sz w:val="28"/>
        </w:rPr>
        <w:tab/>
        <w:t>понимать физический смысл Периодического закона Д.И.Менделеева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0"/>
        <w:jc w:val="both"/>
        <w:rPr>
          <w:sz w:val="28"/>
        </w:rPr>
      </w:pPr>
      <w:r>
        <w:rPr>
          <w:sz w:val="28"/>
        </w:rPr>
        <w:tab/>
        <w:t>объяснять причины многообразия веществ на основе общих представлений об их составе и строении;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1"/>
        <w:jc w:val="both"/>
        <w:rPr>
          <w:sz w:val="28"/>
        </w:rPr>
      </w:pPr>
      <w:r>
        <w:rPr>
          <w:sz w:val="28"/>
        </w:rPr>
        <w:tab/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6"/>
        <w:jc w:val="both"/>
        <w:rPr>
          <w:sz w:val="28"/>
        </w:rPr>
      </w:pPr>
      <w:r>
        <w:rPr>
          <w:sz w:val="28"/>
        </w:rPr>
        <w:tab/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6"/>
        <w:jc w:val="both"/>
        <w:rPr>
          <w:sz w:val="28"/>
        </w:rPr>
      </w:pPr>
      <w:r>
        <w:rPr>
          <w:sz w:val="28"/>
        </w:rPr>
        <w:tab/>
        <w:t xml:space="preserve">характеризовать органические вещества по составу, строению и свойствам, устанавливать причинно-следственные связи между данными характеристиками </w:t>
      </w:r>
      <w:r>
        <w:rPr>
          <w:spacing w:val="-2"/>
          <w:sz w:val="28"/>
        </w:rPr>
        <w:t>вещества;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1"/>
        <w:jc w:val="both"/>
        <w:rPr>
          <w:sz w:val="28"/>
        </w:rPr>
      </w:pPr>
      <w:r>
        <w:rPr>
          <w:sz w:val="28"/>
        </w:rPr>
        <w:tab/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6"/>
        <w:jc w:val="both"/>
        <w:rPr>
          <w:sz w:val="28"/>
        </w:rPr>
      </w:pPr>
      <w:r>
        <w:rPr>
          <w:sz w:val="28"/>
        </w:rPr>
        <w:tab/>
        <w:t xml:space="preserve">прогнозировать возможность протекания химических реакций на основе знаний о типах химической связи в молекулах реагентов и их реакционной </w:t>
      </w:r>
      <w:r>
        <w:rPr>
          <w:spacing w:val="-2"/>
          <w:sz w:val="28"/>
        </w:rPr>
        <w:t>способности;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0"/>
        <w:jc w:val="both"/>
        <w:rPr>
          <w:sz w:val="28"/>
        </w:rPr>
      </w:pPr>
      <w:r>
        <w:rPr>
          <w:sz w:val="28"/>
        </w:rPr>
        <w:tab/>
        <w:t>использовать знания о составе, строении и химических свойствах веществ</w:t>
      </w:r>
      <w:r>
        <w:rPr>
          <w:spacing w:val="40"/>
          <w:sz w:val="28"/>
        </w:rPr>
        <w:t xml:space="preserve"> </w:t>
      </w:r>
      <w:r>
        <w:rPr>
          <w:sz w:val="28"/>
        </w:rPr>
        <w:t>для безопасного применения в практической деятельности;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0"/>
        <w:jc w:val="both"/>
        <w:rPr>
          <w:sz w:val="28"/>
        </w:rPr>
      </w:pPr>
      <w:r>
        <w:rPr>
          <w:sz w:val="28"/>
        </w:rPr>
        <w:tab/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67" w:after="0"/>
        <w:ind w:hanging="360" w:left="849" w:right="564"/>
        <w:jc w:val="both"/>
        <w:rPr>
          <w:sz w:val="28"/>
        </w:rPr>
      </w:pPr>
      <w:r>
        <w:rPr>
          <w:sz w:val="28"/>
        </w:rPr>
        <w:tab/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владеть правилами и приемами безопасной работы с химическими веществами и лабораторным оборудованием;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2"/>
        <w:jc w:val="both"/>
        <w:rPr>
          <w:sz w:val="28"/>
        </w:rPr>
      </w:pPr>
      <w:r>
        <w:rPr>
          <w:sz w:val="28"/>
        </w:rPr>
        <w:tab/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1701" w:leader="none"/>
        </w:tabs>
        <w:spacing w:lineRule="auto" w:line="240" w:before="0" w:after="0"/>
        <w:ind w:hanging="1212" w:left="1701" w:right="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8"/>
          <w:sz w:val="28"/>
        </w:rPr>
        <w:t xml:space="preserve"> </w:t>
      </w:r>
      <w:r>
        <w:rPr>
          <w:sz w:val="28"/>
        </w:rPr>
        <w:t>гидролиза</w:t>
      </w:r>
      <w:r>
        <w:rPr>
          <w:spacing w:val="-6"/>
          <w:sz w:val="28"/>
        </w:rPr>
        <w:t xml:space="preserve"> </w:t>
      </w:r>
      <w:r>
        <w:rPr>
          <w:sz w:val="28"/>
        </w:rPr>
        <w:t>солей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43" w:after="0"/>
        <w:ind w:hanging="360" w:left="849" w:right="562"/>
        <w:jc w:val="both"/>
        <w:rPr>
          <w:sz w:val="28"/>
        </w:rPr>
      </w:pPr>
      <w:r>
        <w:rPr>
          <w:sz w:val="28"/>
        </w:rPr>
        <w:tab/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" w:after="0"/>
        <w:ind w:hanging="360" w:left="849" w:right="571"/>
        <w:jc w:val="both"/>
        <w:rPr>
          <w:sz w:val="28"/>
        </w:rPr>
      </w:pPr>
      <w:r>
        <w:rPr>
          <w:sz w:val="28"/>
        </w:rPr>
        <w:tab/>
        <w:t>приводить примеры химических реакций, раскрывающих общие химические свойства простых веществ – металлов и неметаллов;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1"/>
        <w:jc w:val="both"/>
        <w:rPr>
          <w:sz w:val="28"/>
        </w:rPr>
      </w:pPr>
      <w:r>
        <w:rPr>
          <w:sz w:val="28"/>
        </w:rPr>
        <w:tab/>
        <w:t>проводить расчеты на нахождение молекулярной формулы углеводорода по продуктам сгорания и по его относительной плотности и массовым долям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элементов, входящих в его состав;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2"/>
        <w:jc w:val="both"/>
        <w:rPr>
          <w:sz w:val="28"/>
        </w:rPr>
      </w:pPr>
      <w:r>
        <w:rPr>
          <w:sz w:val="28"/>
        </w:rPr>
        <w:tab/>
        <w:t>владеть правилами безопасного обращения с едкими, горючими и токсичными веществами, средствами бытовой химии;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1"/>
        <w:jc w:val="both"/>
        <w:rPr>
          <w:sz w:val="28"/>
        </w:rPr>
      </w:pPr>
      <w:r>
        <w:rPr>
          <w:sz w:val="28"/>
        </w:rPr>
        <w:tab/>
        <w:t>осуществлять поиск химической информации по названиям, идентификаторам, структурным формулам веществ;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2"/>
        <w:jc w:val="both"/>
        <w:rPr>
          <w:sz w:val="28"/>
        </w:rPr>
      </w:pPr>
      <w:r>
        <w:rPr>
          <w:sz w:val="28"/>
        </w:rPr>
        <w:tab/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73"/>
        <w:jc w:val="both"/>
        <w:rPr>
          <w:sz w:val="28"/>
        </w:rPr>
      </w:pPr>
      <w:r>
        <w:rPr>
          <w:sz w:val="28"/>
        </w:rPr>
        <w:tab/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>
      <w:pPr>
        <w:pStyle w:val="Heading1"/>
        <w:spacing w:before="4" w:after="0"/>
        <w:jc w:val="both"/>
        <w:rPr/>
      </w:pPr>
      <w:r>
        <w:rPr/>
        <w:t>Выпускник</w:t>
      </w:r>
      <w:r>
        <w:rPr>
          <w:spacing w:val="-10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базовом</w:t>
      </w:r>
      <w:r>
        <w:rPr>
          <w:spacing w:val="-8"/>
        </w:rPr>
        <w:t xml:space="preserve"> </w:t>
      </w:r>
      <w:r>
        <w:rPr/>
        <w:t>уровне</w:t>
      </w:r>
      <w:r>
        <w:rPr>
          <w:spacing w:val="-6"/>
        </w:rPr>
        <w:t xml:space="preserve"> </w:t>
      </w:r>
      <w:r>
        <w:rPr/>
        <w:t>получит</w:t>
      </w:r>
      <w:r>
        <w:rPr>
          <w:spacing w:val="-6"/>
        </w:rPr>
        <w:t xml:space="preserve"> </w:t>
      </w:r>
      <w:r>
        <w:rPr/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научиться: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245" w:after="0"/>
        <w:ind w:hanging="360" w:left="849" w:right="571"/>
        <w:jc w:val="both"/>
        <w:rPr>
          <w:i/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0"/>
        <w:jc w:val="both"/>
        <w:rPr>
          <w:i/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использовать методы научного познания при выполнении проектов и учебно- исследовательских задач по изучению свойств, способов получения и распознавания органических веществ;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0" w:after="0"/>
        <w:ind w:hanging="360" w:left="849" w:right="564"/>
        <w:jc w:val="both"/>
        <w:rPr>
          <w:i/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67" w:after="0"/>
        <w:ind w:hanging="360" w:left="849" w:right="571"/>
        <w:jc w:val="both"/>
        <w:rPr>
          <w:i/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849" w:leader="none"/>
          <w:tab w:val="left" w:pos="1701" w:leader="none"/>
        </w:tabs>
        <w:spacing w:lineRule="auto" w:line="276" w:before="1" w:after="0"/>
        <w:ind w:hanging="360" w:left="849" w:right="570"/>
        <w:jc w:val="both"/>
        <w:rPr>
          <w:i/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устанавливать взаимосвязи между фактами и теорией, причиной и следствием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 анализе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проблемных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ситуаций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обосновании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принимаемых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решений на основе химических знаний.</w:t>
      </w:r>
    </w:p>
    <w:p>
      <w:pPr>
        <w:pStyle w:val="Heading1"/>
        <w:spacing w:before="5" w:after="0"/>
        <w:ind w:left="2107" w:right="0"/>
        <w:jc w:val="both"/>
        <w:rPr/>
      </w:pPr>
      <w:r>
        <w:rPr/>
        <w:t>Основы</w:t>
      </w:r>
      <w:r>
        <w:rPr>
          <w:spacing w:val="-7"/>
        </w:rPr>
        <w:t xml:space="preserve"> </w:t>
      </w:r>
      <w:r>
        <w:rPr/>
        <w:t>органической</w:t>
      </w:r>
      <w:r>
        <w:rPr>
          <w:spacing w:val="-6"/>
        </w:rPr>
        <w:t xml:space="preserve"> </w:t>
      </w:r>
      <w:r>
        <w:rPr>
          <w:spacing w:val="-4"/>
        </w:rPr>
        <w:t>химии</w:t>
      </w:r>
    </w:p>
    <w:p>
      <w:pPr>
        <w:pStyle w:val="BodyText"/>
        <w:spacing w:lineRule="auto" w:line="276" w:before="245" w:after="0"/>
        <w:ind w:hanging="0" w:left="849" w:right="573"/>
        <w:rPr/>
      </w:pPr>
      <w:r>
        <w:rPr/>
        <w:t>Появление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развитие</w:t>
      </w:r>
      <w:r>
        <w:rPr>
          <w:spacing w:val="-4"/>
        </w:rPr>
        <w:t xml:space="preserve"> </w:t>
      </w:r>
      <w:r>
        <w:rPr/>
        <w:t>органической</w:t>
      </w:r>
      <w:r>
        <w:rPr>
          <w:spacing w:val="-4"/>
        </w:rPr>
        <w:t xml:space="preserve"> </w:t>
      </w:r>
      <w:r>
        <w:rPr/>
        <w:t>химии</w:t>
      </w:r>
      <w:r>
        <w:rPr>
          <w:spacing w:val="-3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науки.</w:t>
      </w:r>
      <w:r>
        <w:rPr>
          <w:spacing w:val="-3"/>
        </w:rPr>
        <w:t xml:space="preserve"> </w:t>
      </w:r>
      <w:r>
        <w:rPr/>
        <w:t>Предмет</w:t>
      </w:r>
      <w:r>
        <w:rPr>
          <w:spacing w:val="-5"/>
        </w:rPr>
        <w:t xml:space="preserve"> </w:t>
      </w:r>
      <w:r>
        <w:rPr/>
        <w:t>органической</w:t>
      </w:r>
      <w:r>
        <w:rPr>
          <w:spacing w:val="-6"/>
        </w:rPr>
        <w:t xml:space="preserve"> </w:t>
      </w:r>
      <w:r>
        <w:rPr/>
        <w:t>химии. Место и значение органической химии в системе естественных наук.</w:t>
      </w:r>
    </w:p>
    <w:p>
      <w:pPr>
        <w:pStyle w:val="BodyText"/>
        <w:spacing w:lineRule="auto" w:line="276" w:before="200" w:after="0"/>
        <w:ind w:hanging="0" w:left="849" w:right="571"/>
        <w:rPr/>
      </w:pPr>
      <w:r>
        <w:rPr/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А.М.Бутлерова. Углеродный скелет органической молекулы. Кратность химической связи. Зависимость свойств веществ от химического строения молекул. Изомерия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изомеры. Понятие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функциональной</w:t>
      </w:r>
      <w:r>
        <w:rPr>
          <w:spacing w:val="-1"/>
        </w:rPr>
        <w:t xml:space="preserve"> </w:t>
      </w:r>
      <w:r>
        <w:rPr/>
        <w:t>группе.</w:t>
      </w:r>
      <w:r>
        <w:rPr>
          <w:spacing w:val="-5"/>
        </w:rPr>
        <w:t xml:space="preserve"> </w:t>
      </w:r>
      <w:r>
        <w:rPr/>
        <w:t>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>
      <w:pPr>
        <w:pStyle w:val="BodyText"/>
        <w:spacing w:lineRule="auto" w:line="276" w:before="200" w:after="0"/>
        <w:ind w:firstLine="720" w:left="849" w:right="569"/>
        <w:rPr>
          <w:i/>
          <w:i/>
        </w:rPr>
      </w:pPr>
      <w:r>
        <w:rPr/>
        <w:t>Алканы.</w:t>
      </w:r>
      <w:r>
        <w:rPr>
          <w:spacing w:val="-2"/>
        </w:rPr>
        <w:t xml:space="preserve"> </w:t>
      </w:r>
      <w:r>
        <w:rPr>
          <w:i/>
        </w:rPr>
        <w:t>Строение</w:t>
      </w:r>
      <w:r>
        <w:rPr>
          <w:i/>
          <w:spacing w:val="-4"/>
        </w:rPr>
        <w:t xml:space="preserve"> </w:t>
      </w:r>
      <w:r>
        <w:rPr>
          <w:i/>
        </w:rPr>
        <w:t>молекулы</w:t>
      </w:r>
      <w:r>
        <w:rPr>
          <w:i/>
          <w:spacing w:val="-4"/>
        </w:rPr>
        <w:t xml:space="preserve"> </w:t>
      </w:r>
      <w:r>
        <w:rPr>
          <w:i/>
        </w:rPr>
        <w:t>метана</w:t>
      </w:r>
      <w:r>
        <w:rPr/>
        <w:t>.</w:t>
      </w:r>
      <w:r>
        <w:rPr>
          <w:spacing w:val="-5"/>
        </w:rPr>
        <w:t xml:space="preserve"> </w:t>
      </w:r>
      <w:r>
        <w:rPr/>
        <w:t>Гомологический</w:t>
      </w:r>
      <w:r>
        <w:rPr>
          <w:spacing w:val="-4"/>
        </w:rPr>
        <w:t xml:space="preserve"> </w:t>
      </w:r>
      <w:r>
        <w:rPr/>
        <w:t>ряд</w:t>
      </w:r>
      <w:r>
        <w:rPr>
          <w:spacing w:val="-3"/>
        </w:rPr>
        <w:t xml:space="preserve"> </w:t>
      </w:r>
      <w:r>
        <w:rPr/>
        <w:t>алканов.</w:t>
      </w:r>
      <w:r>
        <w:rPr>
          <w:spacing w:val="-4"/>
        </w:rPr>
        <w:t xml:space="preserve"> </w:t>
      </w:r>
      <w:r>
        <w:rPr/>
        <w:t xml:space="preserve">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алканов. </w:t>
      </w:r>
      <w:r>
        <w:rPr>
          <w:i/>
        </w:rPr>
        <w:t>Понятие о циклоалканах.</w:t>
      </w:r>
    </w:p>
    <w:p>
      <w:pPr>
        <w:pStyle w:val="BodyText"/>
        <w:spacing w:lineRule="auto" w:line="276" w:before="199" w:after="0"/>
        <w:ind w:firstLine="720" w:left="849" w:right="564"/>
        <w:rPr/>
      </w:pPr>
      <w:r>
        <w:rPr/>
        <w:t xml:space="preserve">Алкены. </w:t>
      </w:r>
      <w:r>
        <w:rPr>
          <w:i/>
        </w:rPr>
        <w:t xml:space="preserve">Строение молекулы этилена. </w:t>
      </w:r>
      <w:r>
        <w:rPr/>
        <w:t xml:space="preserve">Гомологический ряд алкенов.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>
        <w:rPr>
          <w:i/>
        </w:rPr>
        <w:t>гидрирование</w:t>
      </w:r>
      <w:r>
        <w:rPr/>
        <w:t xml:space="preserve">, гидратация, </w:t>
      </w:r>
      <w:r>
        <w:rPr>
          <w:i/>
        </w:rPr>
        <w:t>гидрогалогенирование</w:t>
      </w:r>
      <w:r>
        <w:rPr/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>
      <w:pPr>
        <w:pStyle w:val="BodyText"/>
        <w:spacing w:lineRule="auto" w:line="276" w:before="203" w:after="0"/>
        <w:ind w:firstLine="720" w:left="849" w:right="566"/>
        <w:rPr/>
      </w:pPr>
      <w:r>
        <w:rPr/>
        <w:t>Алкадиены и каучуки. Понятие об алкадиенах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199" w:after="0"/>
        <w:ind w:firstLine="720" w:left="849" w:right="565"/>
        <w:jc w:val="both"/>
        <w:rPr>
          <w:sz w:val="28"/>
        </w:rPr>
      </w:pPr>
      <w:r>
        <w:rPr>
          <w:sz w:val="28"/>
        </w:rPr>
        <w:t xml:space="preserve">Алкины. </w:t>
      </w:r>
      <w:r>
        <w:rPr>
          <w:i/>
          <w:sz w:val="28"/>
        </w:rPr>
        <w:t xml:space="preserve">Строение молекулы ацетилена. </w:t>
      </w:r>
      <w:r>
        <w:rPr>
          <w:sz w:val="28"/>
        </w:rPr>
        <w:t>Гомологический ряд алкинов. Номенклатура.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Изомерия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углеродного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кратной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связи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</w:p>
    <w:p>
      <w:pPr>
        <w:pStyle w:val="BodyText"/>
        <w:spacing w:lineRule="auto" w:line="276" w:before="67" w:after="0"/>
        <w:ind w:hanging="0" w:left="849" w:right="566"/>
        <w:rPr/>
      </w:pPr>
      <w:r>
        <w:rPr/>
        <w:t xml:space="preserve">молекуле. Химические свойства (на примере ацетилена): реакции присоединения (галогенирование, </w:t>
      </w:r>
      <w:r>
        <w:rPr>
          <w:i/>
        </w:rPr>
        <w:t>гидрирование</w:t>
      </w:r>
      <w:r>
        <w:rPr/>
        <w:t xml:space="preserve">, гидратация, </w:t>
      </w:r>
      <w:r>
        <w:rPr>
          <w:i/>
        </w:rPr>
        <w:t>гидрогалогенирование</w:t>
      </w:r>
      <w:r>
        <w:rPr/>
        <w:t xml:space="preserve"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</w:t>
      </w:r>
      <w:r>
        <w:rPr>
          <w:spacing w:val="-2"/>
        </w:rPr>
        <w:t>ацетилена.</w:t>
      </w:r>
    </w:p>
    <w:p>
      <w:pPr>
        <w:pStyle w:val="BodyText"/>
        <w:spacing w:lineRule="auto" w:line="276" w:before="201" w:after="0"/>
        <w:ind w:firstLine="720" w:left="849" w:right="562"/>
        <w:rPr/>
      </w:pPr>
      <w:r>
        <w:rPr/>
        <w:t xml:space="preserve">Арены. Бензол как представитель ароматических углеводородов. </w:t>
      </w:r>
      <w:r>
        <w:rPr>
          <w:i/>
        </w:rPr>
        <w:t xml:space="preserve">Строение молекулы бензола. </w:t>
      </w:r>
      <w:r>
        <w:rPr/>
        <w:t>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>
      <w:pPr>
        <w:pStyle w:val="BodyText"/>
        <w:spacing w:lineRule="auto" w:line="276" w:before="201" w:after="0"/>
        <w:ind w:firstLine="720" w:left="849" w:right="564"/>
        <w:rPr/>
      </w:pPr>
      <w:r>
        <w:rPr/>
        <w:t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гидроксогруппы, реакция с галогеноводородами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>
      <w:pPr>
        <w:pStyle w:val="Normal"/>
        <w:spacing w:lineRule="auto" w:line="276" w:before="201" w:after="0"/>
        <w:ind w:firstLine="720" w:left="849" w:right="564"/>
        <w:jc w:val="both"/>
        <w:rPr>
          <w:sz w:val="28"/>
        </w:rPr>
      </w:pPr>
      <w:r>
        <w:rPr>
          <w:sz w:val="28"/>
        </w:rPr>
        <w:t xml:space="preserve">Фенол. Строение молекулы фенола. </w:t>
      </w:r>
      <w:r>
        <w:rPr>
          <w:i/>
          <w:sz w:val="28"/>
        </w:rPr>
        <w:t xml:space="preserve">Взаимное влияние атомов в молекуле фенола. Химические свойства: взаимодействие с натрием, гидроксидом натрия, бромом. </w:t>
      </w:r>
      <w:r>
        <w:rPr>
          <w:sz w:val="28"/>
        </w:rPr>
        <w:t>Применение фенола.</w:t>
      </w:r>
    </w:p>
    <w:p>
      <w:pPr>
        <w:pStyle w:val="BodyText"/>
        <w:spacing w:lineRule="auto" w:line="276" w:before="199" w:after="0"/>
        <w:ind w:firstLine="720" w:left="849" w:right="570"/>
        <w:rPr/>
      </w:pPr>
      <w:r>
        <w:rPr/>
        <w:t>Альдегиды. Метаналь (формальдегид) и этаналь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</w:p>
    <w:p>
      <w:pPr>
        <w:pStyle w:val="BodyText"/>
        <w:spacing w:lineRule="auto" w:line="276" w:before="201" w:after="0"/>
        <w:ind w:firstLine="720" w:left="849" w:right="562"/>
        <w:rPr/>
      </w:pPr>
      <w:r>
        <w:rPr/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200" w:after="0"/>
        <w:ind w:firstLine="720" w:left="849" w:right="572"/>
        <w:rPr/>
      </w:pPr>
      <w:r>
        <w:rPr/>
        <w:t>Сложные эфиры и жиры. Сложные эфиры как продукты взаимодействия карбоновых</w:t>
      </w:r>
      <w:r>
        <w:rPr>
          <w:spacing w:val="20"/>
        </w:rPr>
        <w:t xml:space="preserve">  </w:t>
      </w:r>
      <w:r>
        <w:rPr/>
        <w:t>кислот</w:t>
      </w:r>
      <w:r>
        <w:rPr>
          <w:spacing w:val="78"/>
          <w:w w:val="150"/>
        </w:rPr>
        <w:t xml:space="preserve"> </w:t>
      </w:r>
      <w:r>
        <w:rPr/>
        <w:t>со</w:t>
      </w:r>
      <w:r>
        <w:rPr>
          <w:spacing w:val="23"/>
        </w:rPr>
        <w:t xml:space="preserve">  </w:t>
      </w:r>
      <w:r>
        <w:rPr/>
        <w:t>спиртами.</w:t>
      </w:r>
      <w:r>
        <w:rPr>
          <w:spacing w:val="79"/>
          <w:w w:val="150"/>
        </w:rPr>
        <w:t xml:space="preserve"> </w:t>
      </w:r>
      <w:r>
        <w:rPr/>
        <w:t>Применение</w:t>
      </w:r>
      <w:r>
        <w:rPr>
          <w:spacing w:val="22"/>
        </w:rPr>
        <w:t xml:space="preserve">  </w:t>
      </w:r>
      <w:r>
        <w:rPr/>
        <w:t>сложных</w:t>
      </w:r>
      <w:r>
        <w:rPr>
          <w:spacing w:val="79"/>
          <w:w w:val="150"/>
        </w:rPr>
        <w:t xml:space="preserve"> </w:t>
      </w:r>
      <w:r>
        <w:rPr/>
        <w:t>эфиров</w:t>
      </w:r>
      <w:r>
        <w:rPr>
          <w:spacing w:val="79"/>
          <w:w w:val="150"/>
        </w:rPr>
        <w:t xml:space="preserve"> </w:t>
      </w:r>
      <w:r>
        <w:rPr/>
        <w:t>в</w:t>
      </w:r>
      <w:r>
        <w:rPr>
          <w:spacing w:val="78"/>
          <w:w w:val="150"/>
        </w:rPr>
        <w:t xml:space="preserve"> </w:t>
      </w:r>
      <w:r>
        <w:rPr/>
        <w:t>пищевой</w:t>
      </w:r>
      <w:r>
        <w:rPr>
          <w:spacing w:val="79"/>
          <w:w w:val="150"/>
        </w:rPr>
        <w:t xml:space="preserve"> </w:t>
      </w:r>
      <w:r>
        <w:rPr>
          <w:spacing w:val="-10"/>
        </w:rPr>
        <w:t>и</w:t>
      </w:r>
    </w:p>
    <w:p>
      <w:pPr>
        <w:pStyle w:val="BodyText"/>
        <w:spacing w:lineRule="auto" w:line="276" w:before="67" w:after="0"/>
        <w:ind w:hanging="0" w:left="849" w:right="566"/>
        <w:rPr/>
      </w:pPr>
      <w:r>
        <w:rPr/>
        <w:t>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</w:t>
      </w:r>
      <w:r>
        <w:rPr>
          <w:spacing w:val="40"/>
        </w:rPr>
        <w:t xml:space="preserve"> </w:t>
      </w:r>
      <w:r>
        <w:rPr/>
        <w:t>высших карбоновых кислот. Мылá как соли высших карбоновых кислот. Моющие свойства мыла.</w:t>
      </w:r>
    </w:p>
    <w:p>
      <w:pPr>
        <w:pStyle w:val="BodyText"/>
        <w:spacing w:lineRule="auto" w:line="276" w:before="203" w:after="0"/>
        <w:ind w:firstLine="720" w:left="849" w:right="564"/>
        <w:rPr/>
      </w:pPr>
      <w:r>
        <w:rPr/>
        <w:t xml:space="preserve">Углеводы. Классификация углеводов. Нахождение углеводов в природе. Глюкоза как альдегидоспирт. Брожение глюкозы. Сахароза. </w:t>
      </w:r>
      <w:r>
        <w:rPr>
          <w:i/>
        </w:rPr>
        <w:t xml:space="preserve">Гидролиз сахарозы. </w:t>
      </w:r>
      <w:r>
        <w:rPr/>
        <w:t>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продуктах питания).</w:t>
      </w:r>
      <w:r>
        <w:rPr>
          <w:spacing w:val="-1"/>
        </w:rPr>
        <w:t xml:space="preserve"> </w:t>
      </w:r>
      <w:r>
        <w:rPr/>
        <w:t>Применение</w:t>
      </w:r>
      <w:r>
        <w:rPr>
          <w:spacing w:val="-1"/>
        </w:rPr>
        <w:t xml:space="preserve"> </w:t>
      </w:r>
      <w:r>
        <w:rPr/>
        <w:t>и биологическая</w:t>
      </w:r>
      <w:r>
        <w:rPr>
          <w:spacing w:val="-2"/>
        </w:rPr>
        <w:t xml:space="preserve"> </w:t>
      </w:r>
      <w:r>
        <w:rPr/>
        <w:t>роль углеводов. Понятие об искусственных волокнах на примере ацетатного волокна.</w:t>
      </w:r>
    </w:p>
    <w:p>
      <w:pPr>
        <w:pStyle w:val="Normal"/>
        <w:spacing w:lineRule="auto" w:line="276" w:before="200" w:after="0"/>
        <w:ind w:firstLine="720" w:left="849" w:right="564"/>
        <w:jc w:val="both"/>
        <w:rPr>
          <w:sz w:val="28"/>
        </w:rPr>
      </w:pPr>
      <w:r>
        <w:rPr>
          <w:sz w:val="28"/>
        </w:rPr>
        <w:t xml:space="preserve">Идентификация органических соединений. </w:t>
      </w:r>
      <w:r>
        <w:rPr>
          <w:i/>
          <w:sz w:val="28"/>
        </w:rPr>
        <w:t xml:space="preserve">Генетическая связь между классами органических соединений. </w:t>
      </w:r>
      <w:r>
        <w:rPr>
          <w:sz w:val="28"/>
        </w:rPr>
        <w:t xml:space="preserve">Типы химических реакций в органической </w:t>
      </w:r>
      <w:r>
        <w:rPr>
          <w:spacing w:val="-2"/>
          <w:sz w:val="28"/>
        </w:rPr>
        <w:t>химии.</w:t>
      </w:r>
    </w:p>
    <w:p>
      <w:pPr>
        <w:pStyle w:val="BodyText"/>
        <w:spacing w:lineRule="auto" w:line="276" w:before="200" w:after="0"/>
        <w:ind w:firstLine="720" w:left="849" w:right="560"/>
        <w:rPr/>
      </w:pPr>
      <w:r>
        <w:rPr/>
        <w:t>Аминокислоты и белки. Состав и номенклатура. Аминокислоты как амфотерные органические соединения. Пептидная связь. Биологическое значение α- 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>
      <w:pPr>
        <w:pStyle w:val="Heading1"/>
        <w:spacing w:before="205" w:after="0"/>
        <w:jc w:val="both"/>
        <w:rPr/>
      </w:pPr>
      <w:r>
        <w:rPr/>
        <w:t>Теоретические</w:t>
      </w:r>
      <w:r>
        <w:rPr>
          <w:spacing w:val="-10"/>
        </w:rPr>
        <w:t xml:space="preserve"> </w:t>
      </w:r>
      <w:r>
        <w:rPr/>
        <w:t>основы</w:t>
      </w:r>
      <w:r>
        <w:rPr>
          <w:spacing w:val="-9"/>
        </w:rPr>
        <w:t xml:space="preserve"> </w:t>
      </w:r>
      <w:r>
        <w:rPr>
          <w:spacing w:val="-2"/>
        </w:rPr>
        <w:t>химии</w:t>
      </w:r>
    </w:p>
    <w:p>
      <w:pPr>
        <w:pStyle w:val="Normal"/>
        <w:spacing w:lineRule="auto" w:line="276" w:before="242" w:after="0"/>
        <w:ind w:firstLine="720" w:left="849" w:right="564"/>
        <w:jc w:val="both"/>
        <w:rPr>
          <w:sz w:val="28"/>
        </w:rPr>
      </w:pPr>
      <w:r>
        <w:rPr>
          <w:sz w:val="28"/>
        </w:rPr>
        <w:t xml:space="preserve">Строение вещества. Современная модель строения атома. Электронная конфигурация атома. </w:t>
      </w:r>
      <w:r>
        <w:rPr>
          <w:i/>
          <w:sz w:val="28"/>
        </w:rPr>
        <w:t xml:space="preserve">Основное и возбужденные состояния атомов. </w:t>
      </w:r>
      <w:r>
        <w:rPr>
          <w:sz w:val="28"/>
        </w:rPr>
        <w:t xml:space="preserve">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Д.И.Менделеева. Физический смысл Периодического закона Д.И.Менделеева. Причины и закономерности изменения свойств элементов и их соединений по периодам и группам. Электронная природа химической связи. Электроотрицательность. Виды химической связи (ковалентная, ионная, металлическая, водородная) и механизмы ее образования. </w:t>
      </w:r>
      <w:r>
        <w:rPr>
          <w:i/>
          <w:sz w:val="28"/>
        </w:rPr>
        <w:t xml:space="preserve">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</w:t>
      </w:r>
      <w:r>
        <w:rPr>
          <w:sz w:val="28"/>
        </w:rPr>
        <w:t>Причины многообразия веществ.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202" w:after="0"/>
        <w:ind w:firstLine="720" w:left="849" w:right="563"/>
        <w:rPr/>
      </w:pPr>
      <w:r>
        <w:rPr/>
        <w:t>Химические</w:t>
      </w:r>
      <w:r>
        <w:rPr>
          <w:spacing w:val="-2"/>
        </w:rPr>
        <w:t xml:space="preserve"> </w:t>
      </w:r>
      <w:r>
        <w:rPr/>
        <w:t>реакции. Гомогенные и</w:t>
      </w:r>
      <w:r>
        <w:rPr>
          <w:spacing w:val="-1"/>
        </w:rPr>
        <w:t xml:space="preserve"> </w:t>
      </w:r>
      <w:r>
        <w:rPr/>
        <w:t>гетерогенные</w:t>
      </w:r>
      <w:r>
        <w:rPr>
          <w:spacing w:val="-2"/>
        </w:rPr>
        <w:t xml:space="preserve"> </w:t>
      </w:r>
      <w:r>
        <w:rPr/>
        <w:t>реакции.</w:t>
      </w:r>
      <w:r>
        <w:rPr>
          <w:spacing w:val="-2"/>
        </w:rPr>
        <w:t xml:space="preserve"> </w:t>
      </w:r>
      <w:r>
        <w:rPr/>
        <w:t>Скорость реакции, ее</w:t>
      </w:r>
      <w:r>
        <w:rPr>
          <w:spacing w:val="71"/>
        </w:rPr>
        <w:t xml:space="preserve">  </w:t>
      </w:r>
      <w:r>
        <w:rPr/>
        <w:t>зависимость</w:t>
      </w:r>
      <w:r>
        <w:rPr>
          <w:spacing w:val="69"/>
        </w:rPr>
        <w:t xml:space="preserve">  </w:t>
      </w:r>
      <w:r>
        <w:rPr/>
        <w:t>от</w:t>
      </w:r>
      <w:r>
        <w:rPr>
          <w:spacing w:val="71"/>
        </w:rPr>
        <w:t xml:space="preserve">  </w:t>
      </w:r>
      <w:r>
        <w:rPr/>
        <w:t>различных</w:t>
      </w:r>
      <w:r>
        <w:rPr>
          <w:spacing w:val="70"/>
        </w:rPr>
        <w:t xml:space="preserve">  </w:t>
      </w:r>
      <w:r>
        <w:rPr/>
        <w:t>факторов:</w:t>
      </w:r>
      <w:r>
        <w:rPr>
          <w:spacing w:val="69"/>
        </w:rPr>
        <w:t xml:space="preserve">  </w:t>
      </w:r>
      <w:r>
        <w:rPr/>
        <w:t>природы</w:t>
      </w:r>
      <w:r>
        <w:rPr>
          <w:spacing w:val="69"/>
        </w:rPr>
        <w:t xml:space="preserve">  </w:t>
      </w:r>
      <w:r>
        <w:rPr/>
        <w:t>реагирующих</w:t>
      </w:r>
      <w:r>
        <w:rPr>
          <w:spacing w:val="71"/>
        </w:rPr>
        <w:t xml:space="preserve">  </w:t>
      </w:r>
      <w:r>
        <w:rPr/>
        <w:t>веществ,</w:t>
      </w:r>
    </w:p>
    <w:p>
      <w:pPr>
        <w:pStyle w:val="BodyText"/>
        <w:spacing w:lineRule="auto" w:line="276" w:before="67" w:after="0"/>
        <w:ind w:hanging="0" w:left="849" w:right="564"/>
        <w:rPr>
          <w:i/>
          <w:i/>
        </w:rPr>
      </w:pPr>
      <w:r>
        <w:rPr/>
        <w:t>концентрации реагирующих веществ, температуры, площади реакционной поверхности,</w:t>
      </w:r>
      <w:r>
        <w:rPr>
          <w:spacing w:val="-2"/>
        </w:rPr>
        <w:t xml:space="preserve"> </w:t>
      </w:r>
      <w:r>
        <w:rPr/>
        <w:t>наличия</w:t>
      </w:r>
      <w:r>
        <w:rPr>
          <w:spacing w:val="-1"/>
        </w:rPr>
        <w:t xml:space="preserve"> </w:t>
      </w:r>
      <w:r>
        <w:rPr/>
        <w:t>катализатора.</w:t>
      </w:r>
      <w:r>
        <w:rPr>
          <w:spacing w:val="-2"/>
        </w:rPr>
        <w:t xml:space="preserve"> </w:t>
      </w:r>
      <w:r>
        <w:rPr/>
        <w:t>Роль</w:t>
      </w:r>
      <w:r>
        <w:rPr>
          <w:spacing w:val="-3"/>
        </w:rPr>
        <w:t xml:space="preserve"> </w:t>
      </w:r>
      <w:r>
        <w:rPr/>
        <w:t>катализаторов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природе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 xml:space="preserve">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>
        <w:rPr>
          <w:i/>
        </w:rPr>
        <w:t xml:space="preserve">Дисперсные системы. Понятие о коллоидах (золи, гели). Истинные растворы. </w:t>
      </w:r>
      <w:r>
        <w:rPr/>
        <w:t xml:space="preserve">Реакции в растворах электролитов. </w:t>
      </w:r>
      <w:r>
        <w:rPr>
          <w:i/>
        </w:rPr>
        <w:t xml:space="preserve">рH </w:t>
      </w:r>
      <w:r>
        <w:rPr/>
        <w:t>раствора как показатель кислотности среды.</w:t>
      </w:r>
      <w:r>
        <w:rPr>
          <w:spacing w:val="-3"/>
        </w:rPr>
        <w:t xml:space="preserve"> </w:t>
      </w:r>
      <w:r>
        <w:rPr/>
        <w:t>Гидролиз</w:t>
      </w:r>
      <w:r>
        <w:rPr>
          <w:spacing w:val="-1"/>
        </w:rPr>
        <w:t xml:space="preserve"> </w:t>
      </w:r>
      <w:r>
        <w:rPr/>
        <w:t>солей.</w:t>
      </w:r>
      <w:r>
        <w:rPr>
          <w:spacing w:val="-1"/>
        </w:rPr>
        <w:t xml:space="preserve"> </w:t>
      </w:r>
      <w:r>
        <w:rPr/>
        <w:t>Значение</w:t>
      </w:r>
      <w:r>
        <w:rPr>
          <w:spacing w:val="-1"/>
        </w:rPr>
        <w:t xml:space="preserve"> </w:t>
      </w:r>
      <w:r>
        <w:rPr/>
        <w:t>гидролиза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 xml:space="preserve">биологических обменных процессах. Окислительно-восстановительные реакции в природе, производственных процессах и жизнедеятельности организмов. 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 Коррозия металлов: виды коррозии, способы защиты металлов от коррозии. </w:t>
      </w:r>
      <w:r>
        <w:rPr>
          <w:i/>
        </w:rPr>
        <w:t xml:space="preserve">Электролиз растворов и расплавов. Применение электролиза в </w:t>
      </w:r>
      <w:r>
        <w:rPr>
          <w:i/>
          <w:spacing w:val="-2"/>
        </w:rPr>
        <w:t>промышленности.</w:t>
      </w:r>
    </w:p>
    <w:p>
      <w:pPr>
        <w:pStyle w:val="Heading1"/>
        <w:spacing w:before="207" w:after="0"/>
        <w:ind w:left="1197" w:right="0"/>
        <w:rPr/>
      </w:pPr>
      <w:r>
        <w:rPr/>
        <w:t>Химия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>
          <w:spacing w:val="-4"/>
        </w:rPr>
        <w:t>жизнь</w:t>
      </w:r>
    </w:p>
    <w:p>
      <w:pPr>
        <w:pStyle w:val="BodyText"/>
        <w:spacing w:lineRule="auto" w:line="276" w:before="244" w:after="0"/>
        <w:ind w:firstLine="701" w:left="849" w:right="563"/>
        <w:rPr/>
      </w:pPr>
      <w:r>
        <w:rPr/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>
        <w:rPr>
          <w:i/>
        </w:rPr>
        <w:t xml:space="preserve">химический анализ и синтез </w:t>
      </w:r>
      <w:r>
        <w:rPr/>
        <w:t>как методы научного познания.</w:t>
      </w:r>
    </w:p>
    <w:p>
      <w:pPr>
        <w:pStyle w:val="BodyText"/>
        <w:spacing w:lineRule="auto" w:line="276" w:before="200" w:after="0"/>
        <w:ind w:firstLine="701" w:left="849" w:right="563"/>
        <w:rPr>
          <w:i/>
          <w:i/>
        </w:rPr>
      </w:pPr>
      <w:r>
        <w:rPr/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>
        <w:rPr>
          <w:i/>
        </w:rPr>
        <w:t>Пищевые добавки. Основы пищевой химии.</w:t>
      </w:r>
    </w:p>
    <w:p>
      <w:pPr>
        <w:pStyle w:val="Normal"/>
        <w:spacing w:lineRule="auto" w:line="276" w:before="201" w:after="0"/>
        <w:ind w:firstLine="701" w:left="849" w:right="564"/>
        <w:jc w:val="both"/>
        <w:rPr>
          <w:sz w:val="28"/>
        </w:rPr>
      </w:pPr>
      <w:r>
        <w:rPr>
          <w:sz w:val="28"/>
        </w:rPr>
        <w:t xml:space="preserve">Химия в повседневной жизни. Моющие и чистящие средства. </w:t>
      </w:r>
      <w:r>
        <w:rPr>
          <w:i/>
          <w:sz w:val="28"/>
        </w:rPr>
        <w:t xml:space="preserve">Средства борьбы с бытовыми насекомыми: репелленты, инсектициды. </w:t>
      </w:r>
      <w:r>
        <w:rPr>
          <w:sz w:val="28"/>
        </w:rP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>
      <w:pPr>
        <w:pStyle w:val="BodyText"/>
        <w:tabs>
          <w:tab w:val="clear" w:pos="720"/>
          <w:tab w:val="left" w:pos="2572" w:leader="none"/>
          <w:tab w:val="left" w:pos="2933" w:leader="none"/>
          <w:tab w:val="left" w:pos="4183" w:leader="none"/>
          <w:tab w:val="left" w:pos="5655" w:leader="none"/>
          <w:tab w:val="left" w:pos="7533" w:leader="none"/>
          <w:tab w:val="left" w:pos="7894" w:leader="none"/>
          <w:tab w:val="left" w:pos="9724" w:leader="none"/>
        </w:tabs>
        <w:spacing w:before="200" w:after="0"/>
        <w:ind w:hanging="0" w:left="1550" w:right="0"/>
        <w:jc w:val="left"/>
        <w:rPr/>
      </w:pPr>
      <w:r>
        <w:rPr>
          <w:spacing w:val="-2"/>
        </w:rPr>
        <w:t>Химия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сельское</w:t>
      </w:r>
      <w:r>
        <w:rPr/>
        <w:tab/>
      </w:r>
      <w:r>
        <w:rPr>
          <w:spacing w:val="-2"/>
        </w:rPr>
        <w:t>хозяйство.</w:t>
      </w:r>
      <w:r>
        <w:rPr/>
        <w:tab/>
      </w:r>
      <w:r>
        <w:rPr>
          <w:spacing w:val="-2"/>
        </w:rPr>
        <w:t>Минеральные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органические</w:t>
      </w:r>
      <w:r>
        <w:rPr/>
        <w:tab/>
      </w:r>
      <w:r>
        <w:rPr>
          <w:spacing w:val="-2"/>
        </w:rPr>
        <w:t>удобрения.</w:t>
      </w:r>
    </w:p>
    <w:p>
      <w:pPr>
        <w:pStyle w:val="BodyText"/>
        <w:spacing w:before="47" w:after="0"/>
        <w:ind w:hanging="0" w:left="849" w:right="0"/>
        <w:rPr/>
      </w:pPr>
      <w:r>
        <w:rPr/>
        <w:t>Средства</w:t>
      </w:r>
      <w:r>
        <w:rPr>
          <w:spacing w:val="-5"/>
        </w:rPr>
        <w:t xml:space="preserve"> </w:t>
      </w:r>
      <w:r>
        <w:rPr/>
        <w:t>защиты</w:t>
      </w:r>
      <w:r>
        <w:rPr>
          <w:spacing w:val="-6"/>
        </w:rPr>
        <w:t xml:space="preserve"> </w:t>
      </w:r>
      <w:r>
        <w:rPr>
          <w:spacing w:val="-2"/>
        </w:rPr>
        <w:t>растений.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250" w:after="0"/>
        <w:ind w:firstLine="720" w:left="849" w:right="564"/>
        <w:rPr/>
      </w:pPr>
      <w:r>
        <w:rPr/>
        <w:t>Химия и энергетика. Природные источники углеводородов. Природный и попутный нефтяной газы, их состав и использование. Состав нефти и ее</w:t>
      </w:r>
      <w:r>
        <w:rPr>
          <w:spacing w:val="40"/>
        </w:rPr>
        <w:t xml:space="preserve"> </w:t>
      </w:r>
      <w:r>
        <w:rPr/>
        <w:t>переработка.</w:t>
      </w:r>
      <w:r>
        <w:rPr>
          <w:spacing w:val="-1"/>
        </w:rPr>
        <w:t xml:space="preserve"> </w:t>
      </w:r>
      <w:r>
        <w:rPr/>
        <w:t>Нефтепродукты.</w:t>
      </w:r>
      <w:r>
        <w:rPr>
          <w:spacing w:val="-1"/>
        </w:rPr>
        <w:t xml:space="preserve"> </w:t>
      </w:r>
      <w:r>
        <w:rPr/>
        <w:t>Октановое число бензина.</w:t>
      </w:r>
      <w:r>
        <w:rPr>
          <w:spacing w:val="-1"/>
        </w:rPr>
        <w:t xml:space="preserve"> </w:t>
      </w:r>
      <w:r>
        <w:rPr/>
        <w:t>Охрана окружающей среды при нефтепереработке и транспортировке нефтепродуктов. Альтернативные источники энергии.</w:t>
      </w:r>
    </w:p>
    <w:p>
      <w:pPr>
        <w:pStyle w:val="BodyText"/>
        <w:spacing w:lineRule="auto" w:line="276" w:before="67" w:after="0"/>
        <w:ind w:firstLine="701" w:left="849" w:right="568"/>
        <w:rPr/>
      </w:pPr>
      <w:r>
        <w:rPr/>
        <w:t>Химия в строительстве. Цемент. Бетон. Подбор оптимальных строительных материалов в практической деятельности человека.</w:t>
      </w:r>
    </w:p>
    <w:p>
      <w:pPr>
        <w:pStyle w:val="BodyText"/>
        <w:spacing w:lineRule="auto" w:line="276" w:before="194" w:after="0"/>
        <w:ind w:firstLine="701" w:left="849" w:right="566"/>
        <w:rPr/>
      </w:pPr>
      <w:r>
        <w:rPr/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>
      <w:pPr>
        <w:pStyle w:val="Heading1"/>
        <w:spacing w:before="207" w:after="0"/>
        <w:rPr/>
      </w:pPr>
      <w:r>
        <w:rPr/>
        <w:t>Типы</w:t>
      </w:r>
      <w:r>
        <w:rPr>
          <w:spacing w:val="-5"/>
        </w:rPr>
        <w:t xml:space="preserve"> </w:t>
      </w:r>
      <w:r>
        <w:rPr/>
        <w:t>расчетных</w:t>
      </w:r>
      <w:r>
        <w:rPr>
          <w:spacing w:val="-2"/>
        </w:rPr>
        <w:t xml:space="preserve"> задач:</w:t>
      </w:r>
    </w:p>
    <w:p>
      <w:pPr>
        <w:pStyle w:val="BodyText"/>
        <w:spacing w:lineRule="auto" w:line="276" w:before="242" w:after="0"/>
        <w:ind w:firstLine="710" w:left="849" w:right="571"/>
        <w:rPr/>
      </w:pPr>
      <w:r>
        <w:rPr/>
        <w:t xml:space="preserve">Нахождение молекулярной формулы органического вещества по его плотности и массовым долям элементов, входящих в его состав, или по продуктам </w:t>
      </w:r>
      <w:r>
        <w:rPr>
          <w:spacing w:val="-2"/>
        </w:rPr>
        <w:t>сгорания.</w:t>
      </w:r>
    </w:p>
    <w:p>
      <w:pPr>
        <w:pStyle w:val="BodyText"/>
        <w:spacing w:before="1" w:after="0"/>
        <w:ind w:hanging="0" w:left="1560" w:right="0"/>
        <w:rPr/>
      </w:pPr>
      <w:r>
        <w:rPr/>
        <w:t>Расчеты</w:t>
      </w:r>
      <w:r>
        <w:rPr>
          <w:spacing w:val="-7"/>
        </w:rPr>
        <w:t xml:space="preserve"> </w:t>
      </w:r>
      <w:r>
        <w:rPr/>
        <w:t>массовой</w:t>
      </w:r>
      <w:r>
        <w:rPr>
          <w:spacing w:val="-8"/>
        </w:rPr>
        <w:t xml:space="preserve"> </w:t>
      </w:r>
      <w:r>
        <w:rPr/>
        <w:t>доли</w:t>
      </w:r>
      <w:r>
        <w:rPr>
          <w:spacing w:val="-5"/>
        </w:rPr>
        <w:t xml:space="preserve"> </w:t>
      </w:r>
      <w:r>
        <w:rPr/>
        <w:t>(массы)</w:t>
      </w:r>
      <w:r>
        <w:rPr>
          <w:spacing w:val="-5"/>
        </w:rPr>
        <w:t xml:space="preserve"> </w:t>
      </w:r>
      <w:r>
        <w:rPr/>
        <w:t>химического</w:t>
      </w:r>
      <w:r>
        <w:rPr>
          <w:spacing w:val="-4"/>
        </w:rPr>
        <w:t xml:space="preserve"> </w:t>
      </w:r>
      <w:r>
        <w:rPr/>
        <w:t>соединения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>
          <w:spacing w:val="-2"/>
        </w:rPr>
        <w:t>смеси.</w:t>
      </w:r>
    </w:p>
    <w:p>
      <w:pPr>
        <w:pStyle w:val="BodyText"/>
        <w:spacing w:lineRule="auto" w:line="276" w:before="48" w:after="0"/>
        <w:ind w:firstLine="710" w:left="849" w:right="571"/>
        <w:rPr/>
      </w:pPr>
      <w:r>
        <w:rPr/>
        <w:t>Расчеты массы (объема, количества вещества) продуктов реакции, если одно из веществ дано в избытке (имеет примеси).</w:t>
      </w:r>
    </w:p>
    <w:p>
      <w:pPr>
        <w:pStyle w:val="BodyText"/>
        <w:spacing w:lineRule="auto" w:line="276"/>
        <w:ind w:firstLine="710" w:left="849" w:right="571"/>
        <w:rPr/>
      </w:pPr>
      <w:r>
        <w:rPr/>
        <w:t>Расчеты массовой или объемной доли выхода продукта реакции от теоретически возможного.</w:t>
      </w:r>
    </w:p>
    <w:p>
      <w:pPr>
        <w:pStyle w:val="BodyText"/>
        <w:spacing w:lineRule="exact" w:line="321"/>
        <w:ind w:hanging="0" w:left="1560" w:right="0"/>
        <w:rPr/>
      </w:pPr>
      <w:r>
        <w:rPr/>
        <w:t>Расчеты</w:t>
      </w:r>
      <w:r>
        <w:rPr>
          <w:spacing w:val="-6"/>
        </w:rPr>
        <w:t xml:space="preserve"> </w:t>
      </w:r>
      <w:r>
        <w:rPr/>
        <w:t>теплового</w:t>
      </w:r>
      <w:r>
        <w:rPr>
          <w:spacing w:val="-5"/>
        </w:rPr>
        <w:t xml:space="preserve"> </w:t>
      </w:r>
      <w:r>
        <w:rPr/>
        <w:t>эффекта</w:t>
      </w:r>
      <w:r>
        <w:rPr>
          <w:spacing w:val="-5"/>
        </w:rPr>
        <w:t xml:space="preserve"> </w:t>
      </w:r>
      <w:r>
        <w:rPr>
          <w:spacing w:val="-2"/>
        </w:rPr>
        <w:t>реакции.</w:t>
      </w:r>
    </w:p>
    <w:p>
      <w:pPr>
        <w:pStyle w:val="BodyText"/>
        <w:spacing w:before="44" w:after="0"/>
        <w:ind w:hanging="0" w:left="1560" w:right="0"/>
        <w:rPr/>
      </w:pPr>
      <w:r>
        <w:rPr/>
        <w:t>Расчеты</w:t>
      </w:r>
      <w:r>
        <w:rPr>
          <w:spacing w:val="-9"/>
        </w:rPr>
        <w:t xml:space="preserve"> </w:t>
      </w:r>
      <w:r>
        <w:rPr/>
        <w:t>объемных</w:t>
      </w:r>
      <w:r>
        <w:rPr>
          <w:spacing w:val="-9"/>
        </w:rPr>
        <w:t xml:space="preserve"> </w:t>
      </w:r>
      <w:r>
        <w:rPr/>
        <w:t>отношений</w:t>
      </w:r>
      <w:r>
        <w:rPr>
          <w:spacing w:val="-6"/>
        </w:rPr>
        <w:t xml:space="preserve"> </w:t>
      </w:r>
      <w:r>
        <w:rPr/>
        <w:t>газов</w:t>
      </w:r>
      <w:r>
        <w:rPr>
          <w:spacing w:val="-7"/>
        </w:rPr>
        <w:t xml:space="preserve"> </w:t>
      </w:r>
      <w:r>
        <w:rPr/>
        <w:t>при</w:t>
      </w:r>
      <w:r>
        <w:rPr>
          <w:spacing w:val="-6"/>
        </w:rPr>
        <w:t xml:space="preserve"> </w:t>
      </w:r>
      <w:r>
        <w:rPr/>
        <w:t>химических</w:t>
      </w:r>
      <w:r>
        <w:rPr>
          <w:spacing w:val="-5"/>
        </w:rPr>
        <w:t xml:space="preserve"> </w:t>
      </w:r>
      <w:r>
        <w:rPr>
          <w:spacing w:val="-2"/>
        </w:rPr>
        <w:t>реакциях.</w:t>
      </w:r>
    </w:p>
    <w:p>
      <w:pPr>
        <w:pStyle w:val="BodyText"/>
        <w:spacing w:lineRule="auto" w:line="276" w:before="48" w:after="0"/>
        <w:ind w:firstLine="710" w:left="849" w:right="569"/>
        <w:rPr/>
      </w:pPr>
      <w:r>
        <w:rPr/>
        <w:t xml:space="preserve">Расчеты массы (объема, количества вещества) продукта реакции, если одно из веществ дано в виде раствора с определенной массовой долей растворенного </w:t>
      </w:r>
      <w:r>
        <w:rPr>
          <w:spacing w:val="-2"/>
        </w:rPr>
        <w:t>вещества.</w:t>
      </w:r>
    </w:p>
    <w:p>
      <w:pPr>
        <w:pStyle w:val="BodyText"/>
        <w:spacing w:before="252" w:after="0"/>
        <w:ind w:hanging="0" w:left="0" w:right="0"/>
        <w:jc w:val="left"/>
        <w:rPr/>
      </w:pPr>
      <w:r>
        <w:rPr/>
      </w:r>
    </w:p>
    <w:p>
      <w:pPr>
        <w:pStyle w:val="Heading1"/>
        <w:ind w:left="1277" w:right="0"/>
        <w:rPr/>
      </w:pPr>
      <w:r>
        <w:rPr/>
        <w:t>Примерные</w:t>
      </w:r>
      <w:r>
        <w:rPr>
          <w:spacing w:val="-8"/>
        </w:rPr>
        <w:t xml:space="preserve"> </w:t>
      </w:r>
      <w:r>
        <w:rPr/>
        <w:t>темы</w:t>
      </w:r>
      <w:r>
        <w:rPr>
          <w:spacing w:val="-9"/>
        </w:rPr>
        <w:t xml:space="preserve"> </w:t>
      </w:r>
      <w:r>
        <w:rPr/>
        <w:t>практических</w:t>
      </w:r>
      <w:r>
        <w:rPr>
          <w:spacing w:val="-5"/>
        </w:rPr>
        <w:t xml:space="preserve"> </w:t>
      </w:r>
      <w:r>
        <w:rPr/>
        <w:t>работ</w:t>
      </w:r>
      <w:r>
        <w:rPr>
          <w:spacing w:val="-5"/>
        </w:rPr>
        <w:t xml:space="preserve"> </w:t>
      </w:r>
      <w:r>
        <w:rPr/>
        <w:t>(на</w:t>
      </w:r>
      <w:r>
        <w:rPr>
          <w:spacing w:val="-4"/>
        </w:rPr>
        <w:t xml:space="preserve"> </w:t>
      </w:r>
      <w:r>
        <w:rPr/>
        <w:t>выбор</w:t>
      </w:r>
      <w:r>
        <w:rPr>
          <w:spacing w:val="-8"/>
        </w:rPr>
        <w:t xml:space="preserve"> </w:t>
      </w:r>
      <w:r>
        <w:rPr>
          <w:spacing w:val="-2"/>
        </w:rPr>
        <w:t>учителя):</w:t>
      </w:r>
    </w:p>
    <w:p>
      <w:pPr>
        <w:pStyle w:val="BodyText"/>
        <w:spacing w:lineRule="auto" w:line="276" w:before="245" w:after="0"/>
        <w:ind w:hanging="0" w:left="849" w:right="0"/>
        <w:jc w:val="left"/>
        <w:rPr/>
      </w:pPr>
      <w:r>
        <w:rPr/>
        <w:t>Качественное</w:t>
      </w:r>
      <w:r>
        <w:rPr>
          <w:spacing w:val="-7"/>
        </w:rPr>
        <w:t xml:space="preserve"> </w:t>
      </w:r>
      <w:r>
        <w:rPr/>
        <w:t>определение</w:t>
      </w:r>
      <w:r>
        <w:rPr>
          <w:spacing w:val="-4"/>
        </w:rPr>
        <w:t xml:space="preserve"> </w:t>
      </w:r>
      <w:r>
        <w:rPr/>
        <w:t>углерода,</w:t>
      </w:r>
      <w:r>
        <w:rPr>
          <w:spacing w:val="-5"/>
        </w:rPr>
        <w:t xml:space="preserve"> </w:t>
      </w:r>
      <w:r>
        <w:rPr/>
        <w:t>водорода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хлора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органических</w:t>
      </w:r>
      <w:r>
        <w:rPr>
          <w:spacing w:val="-3"/>
        </w:rPr>
        <w:t xml:space="preserve"> </w:t>
      </w:r>
      <w:r>
        <w:rPr/>
        <w:t>веществах. Конструирование шаростержневых моделей молекул органических веществ.</w:t>
      </w:r>
    </w:p>
    <w:p>
      <w:pPr>
        <w:pStyle w:val="BodyText"/>
        <w:spacing w:lineRule="auto" w:line="276" w:before="1" w:after="0"/>
        <w:ind w:hanging="0" w:left="849" w:right="6264"/>
        <w:jc w:val="left"/>
        <w:rPr/>
      </w:pPr>
      <w:r>
        <w:rPr/>
        <w:t>Распознавание</w:t>
      </w:r>
      <w:r>
        <w:rPr>
          <w:spacing w:val="-11"/>
        </w:rPr>
        <w:t xml:space="preserve"> </w:t>
      </w:r>
      <w:r>
        <w:rPr/>
        <w:t>пластмасс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волокон. Получение искусственного шелка.</w:t>
      </w:r>
    </w:p>
    <w:p>
      <w:pPr>
        <w:pStyle w:val="BodyText"/>
        <w:spacing w:lineRule="auto" w:line="276"/>
        <w:ind w:hanging="0" w:left="849" w:right="1156"/>
        <w:jc w:val="left"/>
        <w:rPr/>
      </w:pPr>
      <w:r>
        <w:rPr/>
        <w:t>Решение экспериментальных задач на получение органических веществ. Решение</w:t>
      </w:r>
      <w:r>
        <w:rPr>
          <w:spacing w:val="-6"/>
        </w:rPr>
        <w:t xml:space="preserve"> </w:t>
      </w:r>
      <w:r>
        <w:rPr/>
        <w:t>экспериментальных</w:t>
      </w:r>
      <w:r>
        <w:rPr>
          <w:spacing w:val="-5"/>
        </w:rPr>
        <w:t xml:space="preserve"> </w:t>
      </w:r>
      <w:r>
        <w:rPr/>
        <w:t>задач</w:t>
      </w:r>
      <w:r>
        <w:rPr>
          <w:spacing w:val="-9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распознавание</w:t>
      </w:r>
      <w:r>
        <w:rPr>
          <w:spacing w:val="-6"/>
        </w:rPr>
        <w:t xml:space="preserve"> </w:t>
      </w:r>
      <w:r>
        <w:rPr/>
        <w:t>органических</w:t>
      </w:r>
      <w:r>
        <w:rPr>
          <w:spacing w:val="-5"/>
        </w:rPr>
        <w:t xml:space="preserve"> </w:t>
      </w:r>
      <w:r>
        <w:rPr/>
        <w:t>веществ. Идентификация неорганических соединений.</w:t>
      </w:r>
    </w:p>
    <w:p>
      <w:pPr>
        <w:pStyle w:val="BodyText"/>
        <w:ind w:hanging="0" w:left="849" w:right="0"/>
        <w:jc w:val="left"/>
        <w:rPr/>
      </w:pPr>
      <w:r>
        <w:rPr/>
        <w:t>Получение,</w:t>
      </w:r>
      <w:r>
        <w:rPr>
          <w:spacing w:val="-8"/>
        </w:rPr>
        <w:t xml:space="preserve"> </w:t>
      </w:r>
      <w:r>
        <w:rPr/>
        <w:t>собирание</w:t>
      </w:r>
      <w:r>
        <w:rPr>
          <w:spacing w:val="-7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распознавание</w:t>
      </w:r>
      <w:r>
        <w:rPr>
          <w:spacing w:val="-9"/>
        </w:rPr>
        <w:t xml:space="preserve"> </w:t>
      </w:r>
      <w:r>
        <w:rPr>
          <w:spacing w:val="-2"/>
        </w:rPr>
        <w:t>газов.</w:t>
      </w:r>
    </w:p>
    <w:p>
      <w:pPr>
        <w:pStyle w:val="BodyText"/>
        <w:spacing w:lineRule="auto" w:line="276" w:before="47" w:after="0"/>
        <w:ind w:hanging="0" w:left="849" w:right="3406"/>
        <w:jc w:val="left"/>
        <w:rPr/>
      </w:pPr>
      <w:r>
        <w:rPr/>
        <w:t>Решение экспериментальных задач по теме «Металлы». Решение</w:t>
      </w:r>
      <w:r>
        <w:rPr>
          <w:spacing w:val="-8"/>
        </w:rPr>
        <w:t xml:space="preserve"> </w:t>
      </w:r>
      <w:r>
        <w:rPr/>
        <w:t>экспериментальных</w:t>
      </w:r>
      <w:r>
        <w:rPr>
          <w:spacing w:val="-7"/>
        </w:rPr>
        <w:t xml:space="preserve"> </w:t>
      </w:r>
      <w:r>
        <w:rPr/>
        <w:t>задач</w:t>
      </w:r>
      <w:r>
        <w:rPr>
          <w:spacing w:val="-10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теме</w:t>
      </w:r>
      <w:r>
        <w:rPr>
          <w:spacing w:val="-8"/>
        </w:rPr>
        <w:t xml:space="preserve"> </w:t>
      </w:r>
      <w:r>
        <w:rPr/>
        <w:t>«Неметаллы».</w:t>
      </w:r>
    </w:p>
    <w:p>
      <w:pPr>
        <w:pStyle w:val="BodyText"/>
        <w:spacing w:lineRule="auto" w:line="276"/>
        <w:ind w:hanging="0" w:left="849" w:right="0"/>
        <w:jc w:val="left"/>
        <w:rPr/>
      </w:pPr>
      <w:r>
        <w:rPr/>
        <w:t>Решение</w:t>
      </w:r>
      <w:r>
        <w:rPr>
          <w:spacing w:val="40"/>
        </w:rPr>
        <w:t xml:space="preserve"> </w:t>
      </w:r>
      <w:r>
        <w:rPr/>
        <w:t>экспериментальных</w:t>
      </w:r>
      <w:r>
        <w:rPr>
          <w:spacing w:val="40"/>
        </w:rPr>
        <w:t xml:space="preserve"> </w:t>
      </w:r>
      <w:r>
        <w:rPr/>
        <w:t>задач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теме</w:t>
      </w:r>
      <w:r>
        <w:rPr>
          <w:spacing w:val="40"/>
        </w:rPr>
        <w:t xml:space="preserve"> </w:t>
      </w:r>
      <w:r>
        <w:rPr/>
        <w:t>«Генетическая</w:t>
      </w:r>
      <w:r>
        <w:rPr>
          <w:spacing w:val="40"/>
        </w:rPr>
        <w:t xml:space="preserve"> </w:t>
      </w:r>
      <w:r>
        <w:rPr/>
        <w:t>связь</w:t>
      </w:r>
      <w:r>
        <w:rPr>
          <w:spacing w:val="40"/>
        </w:rPr>
        <w:t xml:space="preserve"> </w:t>
      </w:r>
      <w:r>
        <w:rPr/>
        <w:t>между</w:t>
      </w:r>
      <w:r>
        <w:rPr>
          <w:spacing w:val="40"/>
        </w:rPr>
        <w:t xml:space="preserve"> </w:t>
      </w:r>
      <w:r>
        <w:rPr/>
        <w:t>классами неорганических соединений».</w:t>
      </w:r>
    </w:p>
    <w:p>
      <w:pPr>
        <w:pStyle w:val="BodyText"/>
        <w:spacing w:lineRule="auto" w:line="276"/>
        <w:ind w:hanging="0" w:left="849" w:right="0"/>
        <w:jc w:val="left"/>
        <w:rPr/>
      </w:pPr>
      <w:r>
        <w:rPr/>
        <w:t>Решение</w:t>
      </w:r>
      <w:r>
        <w:rPr>
          <w:spacing w:val="40"/>
        </w:rPr>
        <w:t xml:space="preserve"> </w:t>
      </w:r>
      <w:r>
        <w:rPr/>
        <w:t>экспериментальных</w:t>
      </w:r>
      <w:r>
        <w:rPr>
          <w:spacing w:val="40"/>
        </w:rPr>
        <w:t xml:space="preserve"> </w:t>
      </w:r>
      <w:r>
        <w:rPr/>
        <w:t>задач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теме</w:t>
      </w:r>
      <w:r>
        <w:rPr>
          <w:spacing w:val="40"/>
        </w:rPr>
        <w:t xml:space="preserve"> </w:t>
      </w:r>
      <w:r>
        <w:rPr/>
        <w:t>«Генетическая</w:t>
      </w:r>
      <w:r>
        <w:rPr>
          <w:spacing w:val="40"/>
        </w:rPr>
        <w:t xml:space="preserve"> </w:t>
      </w:r>
      <w:r>
        <w:rPr/>
        <w:t>связь</w:t>
      </w:r>
      <w:r>
        <w:rPr>
          <w:spacing w:val="40"/>
        </w:rPr>
        <w:t xml:space="preserve"> </w:t>
      </w:r>
      <w:r>
        <w:rPr/>
        <w:t>между</w:t>
      </w:r>
      <w:r>
        <w:rPr>
          <w:spacing w:val="40"/>
        </w:rPr>
        <w:t xml:space="preserve"> </w:t>
      </w:r>
      <w:r>
        <w:rPr/>
        <w:t>классами органических соединений».</w:t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exact" w:line="317"/>
        <w:ind w:hanging="0" w:left="849" w:right="0"/>
        <w:jc w:val="left"/>
        <w:rPr/>
      </w:pPr>
      <w:r>
        <w:rPr/>
        <w:t>Получение</w:t>
      </w:r>
      <w:r>
        <w:rPr>
          <w:spacing w:val="-5"/>
        </w:rPr>
        <w:t xml:space="preserve"> </w:t>
      </w:r>
      <w:r>
        <w:rPr/>
        <w:t>этилена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изучение</w:t>
      </w:r>
      <w:r>
        <w:rPr>
          <w:spacing w:val="-4"/>
        </w:rPr>
        <w:t xml:space="preserve"> </w:t>
      </w:r>
      <w:r>
        <w:rPr/>
        <w:t>его</w:t>
      </w:r>
      <w:r>
        <w:rPr>
          <w:spacing w:val="-3"/>
        </w:rPr>
        <w:t xml:space="preserve"> </w:t>
      </w:r>
      <w:r>
        <w:rPr>
          <w:spacing w:val="-2"/>
        </w:rPr>
        <w:t>свойств.</w:t>
      </w:r>
    </w:p>
    <w:p>
      <w:pPr>
        <w:pStyle w:val="BodyText"/>
        <w:spacing w:lineRule="auto" w:line="276" w:before="67" w:after="0"/>
        <w:ind w:hanging="0" w:left="849" w:right="3406"/>
        <w:jc w:val="left"/>
        <w:rPr/>
      </w:pPr>
      <w:r>
        <w:rPr/>
        <w:t>Получение</w:t>
      </w:r>
      <w:r>
        <w:rPr>
          <w:spacing w:val="-6"/>
        </w:rPr>
        <w:t xml:space="preserve"> </w:t>
      </w:r>
      <w:r>
        <w:rPr/>
        <w:t>уксусной</w:t>
      </w:r>
      <w:r>
        <w:rPr>
          <w:spacing w:val="-6"/>
        </w:rPr>
        <w:t xml:space="preserve"> </w:t>
      </w:r>
      <w:r>
        <w:rPr/>
        <w:t>кислоты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изучение</w:t>
      </w:r>
      <w:r>
        <w:rPr>
          <w:spacing w:val="-6"/>
        </w:rPr>
        <w:t xml:space="preserve"> </w:t>
      </w:r>
      <w:r>
        <w:rPr/>
        <w:t>ее</w:t>
      </w:r>
      <w:r>
        <w:rPr>
          <w:spacing w:val="-6"/>
        </w:rPr>
        <w:t xml:space="preserve"> </w:t>
      </w:r>
      <w:r>
        <w:rPr/>
        <w:t>свойств. Гидролиз жиров.</w:t>
      </w:r>
    </w:p>
    <w:p>
      <w:pPr>
        <w:pStyle w:val="BodyText"/>
        <w:spacing w:lineRule="auto" w:line="276"/>
        <w:ind w:hanging="0" w:left="849" w:right="6264"/>
        <w:jc w:val="left"/>
        <w:rPr/>
      </w:pPr>
      <w:r>
        <w:rPr/>
        <w:t>Изготовление</w:t>
      </w:r>
      <w:r>
        <w:rPr>
          <w:spacing w:val="-11"/>
        </w:rPr>
        <w:t xml:space="preserve"> </w:t>
      </w:r>
      <w:r>
        <w:rPr/>
        <w:t>мыла</w:t>
      </w:r>
      <w:r>
        <w:rPr>
          <w:spacing w:val="-13"/>
        </w:rPr>
        <w:t xml:space="preserve"> </w:t>
      </w:r>
      <w:r>
        <w:rPr/>
        <w:t>ручной</w:t>
      </w:r>
      <w:r>
        <w:rPr>
          <w:spacing w:val="-13"/>
        </w:rPr>
        <w:t xml:space="preserve"> </w:t>
      </w:r>
      <w:r>
        <w:rPr/>
        <w:t>работы. Химия косметических средств.</w:t>
      </w:r>
    </w:p>
    <w:p>
      <w:pPr>
        <w:pStyle w:val="BodyText"/>
        <w:spacing w:lineRule="auto" w:line="276"/>
        <w:ind w:hanging="0" w:left="849" w:right="6264"/>
        <w:jc w:val="left"/>
        <w:rPr/>
      </w:pPr>
      <w:r>
        <w:rPr/>
        <w:t>Исследование</w:t>
      </w:r>
      <w:r>
        <w:rPr>
          <w:spacing w:val="-15"/>
        </w:rPr>
        <w:t xml:space="preserve"> </w:t>
      </w:r>
      <w:r>
        <w:rPr/>
        <w:t>свойств</w:t>
      </w:r>
      <w:r>
        <w:rPr>
          <w:spacing w:val="-16"/>
        </w:rPr>
        <w:t xml:space="preserve"> </w:t>
      </w:r>
      <w:r>
        <w:rPr/>
        <w:t>белков. Основы пищевой химии.</w:t>
      </w:r>
    </w:p>
    <w:p>
      <w:pPr>
        <w:pStyle w:val="BodyText"/>
        <w:spacing w:lineRule="exact" w:line="321"/>
        <w:ind w:hanging="0" w:left="849" w:right="0"/>
        <w:jc w:val="left"/>
        <w:rPr/>
      </w:pPr>
      <w:r>
        <w:rPr/>
        <w:t>Исследование</w:t>
      </w:r>
      <w:r>
        <w:rPr>
          <w:spacing w:val="-7"/>
        </w:rPr>
        <w:t xml:space="preserve"> </w:t>
      </w:r>
      <w:r>
        <w:rPr/>
        <w:t>пищевых</w:t>
      </w:r>
      <w:r>
        <w:rPr>
          <w:spacing w:val="-7"/>
        </w:rPr>
        <w:t xml:space="preserve"> </w:t>
      </w:r>
      <w:r>
        <w:rPr>
          <w:spacing w:val="-2"/>
        </w:rPr>
        <w:t>добавок.</w:t>
      </w:r>
    </w:p>
    <w:p>
      <w:pPr>
        <w:pStyle w:val="BodyText"/>
        <w:spacing w:lineRule="auto" w:line="276" w:before="44" w:after="0"/>
        <w:ind w:hanging="0" w:left="849" w:right="3406"/>
        <w:jc w:val="left"/>
        <w:rPr/>
      </w:pPr>
      <w:r>
        <w:rPr/>
        <w:t>Свойства</w:t>
      </w:r>
      <w:r>
        <w:rPr>
          <w:spacing w:val="-10"/>
        </w:rPr>
        <w:t xml:space="preserve"> </w:t>
      </w:r>
      <w:r>
        <w:rPr/>
        <w:t>одноатомных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многоатомных</w:t>
      </w:r>
      <w:r>
        <w:rPr>
          <w:spacing w:val="-8"/>
        </w:rPr>
        <w:t xml:space="preserve"> </w:t>
      </w:r>
      <w:r>
        <w:rPr/>
        <w:t>спиртов. Химические свойства альдегидов.</w:t>
      </w:r>
    </w:p>
    <w:p>
      <w:pPr>
        <w:pStyle w:val="BodyText"/>
        <w:spacing w:lineRule="auto" w:line="276"/>
        <w:ind w:hanging="0" w:left="849" w:right="6784"/>
        <w:jc w:val="left"/>
        <w:rPr/>
      </w:pPr>
      <w:r>
        <w:rPr/>
        <w:t>Синтез</w:t>
      </w:r>
      <w:r>
        <w:rPr>
          <w:spacing w:val="-17"/>
        </w:rPr>
        <w:t xml:space="preserve"> </w:t>
      </w:r>
      <w:r>
        <w:rPr/>
        <w:t>сложного</w:t>
      </w:r>
      <w:r>
        <w:rPr>
          <w:spacing w:val="-15"/>
        </w:rPr>
        <w:t xml:space="preserve"> </w:t>
      </w:r>
      <w:r>
        <w:rPr/>
        <w:t>эфира. Гидролиз углеводов.</w:t>
      </w:r>
    </w:p>
    <w:p>
      <w:pPr>
        <w:pStyle w:val="BodyText"/>
        <w:ind w:hanging="0" w:left="849" w:right="0"/>
        <w:jc w:val="left"/>
        <w:rPr/>
      </w:pPr>
      <w:r>
        <w:rPr/>
        <w:t>Устранение</w:t>
      </w:r>
      <w:r>
        <w:rPr>
          <w:spacing w:val="-8"/>
        </w:rPr>
        <w:t xml:space="preserve"> </w:t>
      </w:r>
      <w:r>
        <w:rPr/>
        <w:t>временной</w:t>
      </w:r>
      <w:r>
        <w:rPr>
          <w:spacing w:val="-8"/>
        </w:rPr>
        <w:t xml:space="preserve"> </w:t>
      </w:r>
      <w:r>
        <w:rPr/>
        <w:t>жесткости</w:t>
      </w:r>
      <w:r>
        <w:rPr>
          <w:spacing w:val="-7"/>
        </w:rPr>
        <w:t xml:space="preserve"> </w:t>
      </w:r>
      <w:r>
        <w:rPr>
          <w:spacing w:val="-4"/>
        </w:rPr>
        <w:t>воды.</w:t>
      </w:r>
    </w:p>
    <w:p>
      <w:pPr>
        <w:pStyle w:val="BodyText"/>
        <w:spacing w:before="44" w:after="0"/>
        <w:ind w:hanging="0" w:left="849" w:right="0"/>
        <w:jc w:val="left"/>
        <w:rPr/>
      </w:pPr>
      <w:r>
        <w:rPr/>
        <w:t>Качественные</w:t>
      </w:r>
      <w:r>
        <w:rPr>
          <w:spacing w:val="-9"/>
        </w:rPr>
        <w:t xml:space="preserve"> </w:t>
      </w:r>
      <w:r>
        <w:rPr/>
        <w:t>реакции</w:t>
      </w:r>
      <w:r>
        <w:rPr>
          <w:spacing w:val="-7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неорганические</w:t>
      </w:r>
      <w:r>
        <w:rPr>
          <w:spacing w:val="-4"/>
        </w:rPr>
        <w:t xml:space="preserve"> </w:t>
      </w:r>
      <w:r>
        <w:rPr/>
        <w:t>вещества</w:t>
      </w:r>
      <w:r>
        <w:rPr>
          <w:spacing w:val="-8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ионы.</w:t>
      </w:r>
    </w:p>
    <w:p>
      <w:pPr>
        <w:pStyle w:val="BodyText"/>
        <w:spacing w:lineRule="auto" w:line="276" w:before="47" w:after="0"/>
        <w:ind w:hanging="0" w:left="849" w:right="0"/>
        <w:jc w:val="left"/>
        <w:rPr/>
      </w:pPr>
      <w:r>
        <w:rPr/>
        <w:t>Исследование влияния различных факторов на скорость химической реакции. Определение</w:t>
      </w:r>
      <w:r>
        <w:rPr>
          <w:spacing w:val="-7"/>
        </w:rPr>
        <w:t xml:space="preserve"> </w:t>
      </w:r>
      <w:r>
        <w:rPr/>
        <w:t>концентрации</w:t>
      </w:r>
      <w:r>
        <w:rPr>
          <w:spacing w:val="-9"/>
        </w:rPr>
        <w:t xml:space="preserve"> </w:t>
      </w:r>
      <w:r>
        <w:rPr/>
        <w:t>раствора</w:t>
      </w:r>
      <w:r>
        <w:rPr>
          <w:spacing w:val="-7"/>
        </w:rPr>
        <w:t xml:space="preserve"> </w:t>
      </w:r>
      <w:r>
        <w:rPr/>
        <w:t>аскорбиновой</w:t>
      </w:r>
      <w:r>
        <w:rPr>
          <w:spacing w:val="-7"/>
        </w:rPr>
        <w:t xml:space="preserve"> </w:t>
      </w:r>
      <w:r>
        <w:rPr/>
        <w:t>кислоты</w:t>
      </w:r>
      <w:r>
        <w:rPr>
          <w:spacing w:val="-7"/>
        </w:rPr>
        <w:t xml:space="preserve"> </w:t>
      </w:r>
      <w:r>
        <w:rPr/>
        <w:t>методом</w:t>
      </w:r>
      <w:r>
        <w:rPr>
          <w:spacing w:val="-7"/>
        </w:rPr>
        <w:t xml:space="preserve"> </w:t>
      </w:r>
      <w:r>
        <w:rPr/>
        <w:t>титрования.</w:t>
      </w:r>
    </w:p>
    <w:p>
      <w:pPr>
        <w:pStyle w:val="BodyText"/>
        <w:spacing w:before="54" w:after="0"/>
        <w:ind w:hanging="0" w:left="0" w:right="0"/>
        <w:jc w:val="left"/>
        <w:rPr/>
      </w:pPr>
      <w:r>
        <w:rPr/>
      </w:r>
    </w:p>
    <w:p>
      <w:pPr>
        <w:pStyle w:val="Normal"/>
        <w:spacing w:lineRule="auto" w:line="422" w:before="0" w:after="3"/>
        <w:ind w:firstLine="1747" w:left="849" w:right="2182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класс) О.С.Габриелян (2 часа в неделю/70 часов)</w:t>
      </w:r>
    </w:p>
    <w:tbl>
      <w:tblPr>
        <w:tblW w:w="10250" w:type="dxa"/>
        <w:jc w:val="left"/>
        <w:tblInd w:w="8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55"/>
        <w:gridCol w:w="6726"/>
        <w:gridCol w:w="2269"/>
      </w:tblGrid>
      <w:tr>
        <w:trPr>
          <w:trHeight w:val="1288" w:hRule="atLeast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firstLine="346" w:left="155" w:right="1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 xml:space="preserve">раздела </w:t>
            </w:r>
            <w:r>
              <w:rPr>
                <w:b/>
                <w:sz w:val="28"/>
              </w:rPr>
              <w:t>и тем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614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242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часы</w:t>
            </w:r>
          </w:p>
        </w:tc>
      </w:tr>
      <w:tr>
        <w:trPr>
          <w:trHeight w:val="892" w:hRule="atLeast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141" w:righ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82" w:right="189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теории химического строения.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170" w:right="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>
        <w:trPr>
          <w:trHeight w:val="892" w:hRule="atLeast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141" w:righ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282" w:right="0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энергетика).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Углеводороды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170" w:right="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>
        <w:trPr>
          <w:trHeight w:val="323" w:hRule="atLeast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4"/>
              <w:ind w:left="141" w:right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4"/>
              <w:ind w:left="282" w:right="0"/>
              <w:rPr>
                <w:sz w:val="28"/>
              </w:rPr>
            </w:pPr>
            <w:r>
              <w:rPr>
                <w:sz w:val="28"/>
              </w:rPr>
              <w:t>Кислородсодержащие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4"/>
              <w:ind w:left="170" w:right="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>
        <w:trPr>
          <w:trHeight w:val="321" w:hRule="atLeast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2" w:right="0"/>
              <w:rPr>
                <w:sz w:val="28"/>
              </w:rPr>
            </w:pPr>
            <w:r>
              <w:rPr>
                <w:sz w:val="28"/>
              </w:rPr>
              <w:t>Азотсодержащие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2" w:right="0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(Биологически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141" w:right="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282" w:right="0"/>
              <w:rPr>
                <w:sz w:val="28"/>
              </w:rPr>
            </w:pPr>
            <w:r>
              <w:rPr>
                <w:spacing w:val="-2"/>
                <w:sz w:val="28"/>
              </w:rPr>
              <w:t>Полимеры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170" w:righ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141" w:right="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282" w:right="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курсу</w:t>
            </w:r>
          </w:p>
          <w:p>
            <w:pPr>
              <w:pStyle w:val="TableParagraph"/>
              <w:spacing w:lineRule="exact" w:line="308"/>
              <w:ind w:left="282" w:right="0"/>
              <w:rPr>
                <w:sz w:val="28"/>
              </w:rPr>
            </w:pPr>
            <w:r>
              <w:rPr>
                <w:sz w:val="28"/>
              </w:rPr>
              <w:t>органической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ind w:left="170" w:right="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2" w:right="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0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</w:tbl>
    <w:p>
      <w:pPr>
        <w:pStyle w:val="BodyText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BodyText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BodyText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BodyText"/>
        <w:spacing w:before="225" w:after="0"/>
        <w:ind w:hanging="0" w:left="0" w:right="0"/>
        <w:jc w:val="left"/>
        <w:rPr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0" w:right="283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135" w:right="855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(11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p>
      <w:pPr>
        <w:pStyle w:val="Normal"/>
        <w:spacing w:before="72" w:after="0"/>
        <w:ind w:hanging="0" w:left="849" w:right="0"/>
        <w:jc w:val="left"/>
        <w:rPr>
          <w:b/>
          <w:sz w:val="28"/>
        </w:rPr>
      </w:pPr>
      <w:r>
        <w:rPr>
          <w:b/>
          <w:sz w:val="28"/>
        </w:rPr>
        <w:t>О.С.Габриелян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неделю/68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>
      <w:pPr>
        <w:pStyle w:val="BodyText"/>
        <w:spacing w:before="21" w:after="0"/>
        <w:ind w:hanging="0" w:left="0" w:right="0"/>
        <w:jc w:val="left"/>
        <w:rPr>
          <w:b/>
          <w:sz w:val="20"/>
        </w:rPr>
      </w:pPr>
      <w:r>
        <w:rPr>
          <w:b/>
          <w:sz w:val="20"/>
        </w:rPr>
      </w:r>
    </w:p>
    <w:tbl>
      <w:tblPr>
        <w:tblW w:w="10250" w:type="dxa"/>
        <w:jc w:val="left"/>
        <w:tblInd w:w="8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78"/>
        <w:gridCol w:w="6905"/>
        <w:gridCol w:w="2167"/>
      </w:tblGrid>
      <w:tr>
        <w:trPr>
          <w:trHeight w:val="1111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>
            <w:pPr>
              <w:pStyle w:val="TableParagraph"/>
              <w:spacing w:lineRule="atLeast" w:line="370" w:before="2" w:after="0"/>
              <w:ind w:left="95" w:righ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раздела </w:t>
            </w:r>
            <w:r>
              <w:rPr>
                <w:b/>
                <w:sz w:val="28"/>
              </w:rPr>
              <w:t>и тем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93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часы</w:t>
            </w:r>
          </w:p>
        </w:tc>
      </w:tr>
      <w:tr>
        <w:trPr>
          <w:trHeight w:val="645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93" w:right="0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Периодический</w:t>
            </w:r>
          </w:p>
          <w:p>
            <w:pPr>
              <w:pStyle w:val="TableParagraph"/>
              <w:spacing w:lineRule="exact" w:line="311"/>
              <w:ind w:left="93" w:right="0"/>
              <w:rPr>
                <w:sz w:val="28"/>
              </w:rPr>
            </w:pPr>
            <w:r>
              <w:rPr>
                <w:sz w:val="28"/>
              </w:rPr>
              <w:t>закон.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93" w:right="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химической</w:t>
            </w:r>
          </w:p>
          <w:p>
            <w:pPr>
              <w:pStyle w:val="TableParagraph"/>
              <w:spacing w:lineRule="exact" w:line="308"/>
              <w:ind w:left="93" w:right="0"/>
              <w:rPr>
                <w:sz w:val="28"/>
              </w:rPr>
            </w:pPr>
            <w:r>
              <w:rPr>
                <w:spacing w:val="-2"/>
                <w:sz w:val="28"/>
              </w:rPr>
              <w:t>связи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0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val="967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93" w:right="178"/>
              <w:rPr>
                <w:sz w:val="28"/>
              </w:rPr>
            </w:pPr>
            <w:r>
              <w:rPr>
                <w:i/>
                <w:sz w:val="28"/>
              </w:rPr>
              <w:t>Дисперсные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коллоидах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(золи, гели). Истинные растворы. </w:t>
            </w:r>
            <w:r>
              <w:rPr>
                <w:sz w:val="28"/>
              </w:rPr>
              <w:t>Реакции в растворах</w:t>
            </w:r>
          </w:p>
          <w:p>
            <w:pPr>
              <w:pStyle w:val="TableParagraph"/>
              <w:spacing w:lineRule="exact" w:line="308"/>
              <w:ind w:left="93" w:right="0"/>
              <w:rPr>
                <w:sz w:val="28"/>
              </w:rPr>
            </w:pPr>
            <w:r>
              <w:rPr>
                <w:spacing w:val="-2"/>
                <w:sz w:val="28"/>
              </w:rPr>
              <w:t>электролитов.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93" w:right="0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 веществ – металлов главных и побочных подгрупп</w:t>
            </w:r>
          </w:p>
          <w:p>
            <w:pPr>
              <w:pStyle w:val="TableParagraph"/>
              <w:spacing w:lineRule="exact" w:line="321"/>
              <w:ind w:left="93" w:right="0"/>
              <w:rPr>
                <w:sz w:val="28"/>
              </w:rPr>
            </w:pPr>
            <w:r>
              <w:rPr>
                <w:sz w:val="28"/>
              </w:rPr>
              <w:t>(медь,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неметаллов: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кислорода,</w:t>
            </w:r>
          </w:p>
          <w:p>
            <w:pPr>
              <w:pStyle w:val="TableParagraph"/>
              <w:spacing w:lineRule="exact" w:line="322"/>
              <w:ind w:left="93" w:right="0"/>
              <w:rPr>
                <w:sz w:val="28"/>
              </w:rPr>
            </w:pPr>
            <w:r>
              <w:rPr>
                <w:sz w:val="28"/>
              </w:rPr>
              <w:t>галогенов,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азота,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фосфора,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кремния. Коррозия металлов.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>
        <w:trPr>
          <w:trHeight w:val="321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0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>
        <w:trPr>
          <w:trHeight w:val="323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4"/>
              <w:ind w:left="93" w:right="0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Всего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</w:tbl>
    <w:sectPr>
      <w:type w:val="nextPage"/>
      <w:pgSz w:w="11906" w:h="16838"/>
      <w:pgMar w:left="0" w:right="283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849" w:hanging="26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18" w:hanging="26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6" w:hanging="26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5" w:hanging="26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3" w:hanging="26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31" w:hanging="26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10" w:hanging="26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88" w:hanging="26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66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49" w:hanging="1213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849" w:hanging="1213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6" w:hanging="12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5" w:hanging="12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3" w:hanging="12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31" w:hanging="12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10" w:hanging="12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88" w:hanging="12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66" w:hanging="121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upperRoman"/>
      <w:lvlText w:val="%1"/>
      <w:lvlJc w:val="left"/>
      <w:pPr>
        <w:tabs>
          <w:tab w:val="num" w:pos="0"/>
        </w:tabs>
        <w:ind w:left="799" w:hanging="67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99" w:hanging="67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670"/>
      </w:pPr>
      <w:rPr>
        <w:sz w:val="28"/>
        <w:spacing w:val="-3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–"/>
      <w:lvlJc w:val="left"/>
      <w:pPr>
        <w:tabs>
          <w:tab w:val="num" w:pos="0"/>
        </w:tabs>
        <w:ind w:left="849" w:hanging="1213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4" w:hanging="12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2" w:hanging="12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30" w:hanging="12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28" w:hanging="12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27" w:hanging="121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84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360" w:left="84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60" w:left="849" w:right="57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301"/>
      <w:ind w:left="95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LibreOffice/7.6.3.2$Windows_X86_64 LibreOffice_project/29d686fea9f6705b262d369fede658f824154cc0</Application>
  <AppVersion>15.0000</AppVersion>
  <Pages>16</Pages>
  <Words>3597</Words>
  <Characters>27012</Characters>
  <CharactersWithSpaces>30396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2025-02-28T09:59:59Z</dcterms:created>
  <dc:creator>Школа</dc:creator>
  <dc:description/>
  <dc:language>ru-RU</dc:language>
  <cp:lastModifiedBy/>
  <dcterms:modified xsi:type="dcterms:W3CDTF">2025-02-28T13:01:11Z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Office Word 2007</vt:lpwstr>
  </property>
</Properties>
</file>